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B3D" w:rsidRPr="006502AB" w:rsidRDefault="00BC5B3D" w:rsidP="00BC5B3D">
      <w:pPr>
        <w:rPr>
          <w:rFonts w:ascii="Times New Roman" w:hAnsi="Times New Roman" w:cs="Times New Roman"/>
          <w:sz w:val="18"/>
          <w:szCs w:val="18"/>
        </w:rPr>
      </w:pPr>
      <w:r w:rsidRPr="006502AB">
        <w:rPr>
          <w:rFonts w:ascii="Times New Roman" w:hAnsi="Times New Roman" w:cs="Times New Roman"/>
          <w:sz w:val="18"/>
          <w:szCs w:val="18"/>
        </w:rPr>
        <w:t xml:space="preserve">Harcama Birimi Kontrol Alanı </w:t>
      </w:r>
    </w:p>
    <w:p w:rsidR="00BC5B3D" w:rsidRPr="006502AB" w:rsidRDefault="00BC5B3D" w:rsidP="00BC5B3D">
      <w:pPr>
        <w:rPr>
          <w:rFonts w:ascii="Times New Roman" w:hAnsi="Times New Roman" w:cs="Times New Roman"/>
          <w:sz w:val="18"/>
          <w:szCs w:val="18"/>
        </w:rPr>
      </w:pPr>
      <w:r w:rsidRPr="006502AB">
        <w:rPr>
          <w:rFonts w:ascii="Times New Roman" w:hAnsi="Times New Roman" w:cs="Times New Roman"/>
          <w:sz w:val="18"/>
          <w:szCs w:val="18"/>
        </w:rPr>
        <w:t>Ödemenin Geldiği Birim</w:t>
      </w:r>
      <w:r w:rsidRPr="006502AB">
        <w:rPr>
          <w:rFonts w:ascii="Times New Roman" w:hAnsi="Times New Roman" w:cs="Times New Roman"/>
          <w:sz w:val="18"/>
          <w:szCs w:val="18"/>
        </w:rPr>
        <w:tab/>
        <w:t>:</w:t>
      </w:r>
    </w:p>
    <w:p w:rsidR="00BC5B3D" w:rsidRPr="006502AB" w:rsidRDefault="00BC5B3D" w:rsidP="00BC5B3D">
      <w:pPr>
        <w:rPr>
          <w:rFonts w:ascii="Times New Roman" w:hAnsi="Times New Roman" w:cs="Times New Roman"/>
          <w:sz w:val="18"/>
          <w:szCs w:val="18"/>
        </w:rPr>
      </w:pPr>
      <w:r w:rsidRPr="006502AB">
        <w:rPr>
          <w:rFonts w:ascii="Times New Roman" w:hAnsi="Times New Roman" w:cs="Times New Roman"/>
          <w:sz w:val="18"/>
          <w:szCs w:val="18"/>
        </w:rPr>
        <w:t>Tahakkuk İşlem Numarası</w:t>
      </w:r>
      <w:r w:rsidRPr="006502AB">
        <w:rPr>
          <w:rFonts w:ascii="Times New Roman" w:hAnsi="Times New Roman" w:cs="Times New Roman"/>
          <w:sz w:val="18"/>
          <w:szCs w:val="18"/>
        </w:rPr>
        <w:tab/>
        <w:t>:</w:t>
      </w:r>
    </w:p>
    <w:p w:rsidR="00901F04" w:rsidRPr="006502AB" w:rsidRDefault="00A903CA" w:rsidP="00A903CA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502AB">
        <w:rPr>
          <w:rFonts w:ascii="Times New Roman" w:hAnsi="Times New Roman" w:cs="Times New Roman"/>
          <w:b/>
          <w:sz w:val="18"/>
          <w:szCs w:val="18"/>
        </w:rPr>
        <w:t>EK DERS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70"/>
        <w:gridCol w:w="7496"/>
        <w:gridCol w:w="1628"/>
      </w:tblGrid>
      <w:tr w:rsidR="00A903CA" w:rsidRPr="006502AB" w:rsidTr="00C15B0F">
        <w:trPr>
          <w:trHeight w:val="397"/>
        </w:trPr>
        <w:tc>
          <w:tcPr>
            <w:tcW w:w="1070" w:type="dxa"/>
            <w:noWrap/>
            <w:hideMark/>
          </w:tcPr>
          <w:p w:rsidR="00A903CA" w:rsidRPr="006502AB" w:rsidRDefault="00A903CA" w:rsidP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96" w:type="dxa"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Her öğretim döneminin ilk ayında ders yükü dağılımını gösteren onay ve akademik takvim (Programda değişiklik halinde onay yeniden alınır)</w:t>
            </w:r>
          </w:p>
        </w:tc>
        <w:tc>
          <w:tcPr>
            <w:tcW w:w="1628" w:type="dxa"/>
            <w:noWrap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903CA" w:rsidRPr="006502AB" w:rsidTr="00C15B0F">
        <w:trPr>
          <w:trHeight w:val="397"/>
        </w:trPr>
        <w:tc>
          <w:tcPr>
            <w:tcW w:w="1070" w:type="dxa"/>
            <w:noWrap/>
            <w:hideMark/>
          </w:tcPr>
          <w:p w:rsidR="00A903CA" w:rsidRPr="006502AB" w:rsidRDefault="00A903CA" w:rsidP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496" w:type="dxa"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İzinli/raporlu personelin ilgili haftaya ait ders yükü formu</w:t>
            </w:r>
          </w:p>
        </w:tc>
        <w:tc>
          <w:tcPr>
            <w:tcW w:w="1628" w:type="dxa"/>
            <w:noWrap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903CA" w:rsidRPr="006502AB" w:rsidTr="00C15B0F">
        <w:trPr>
          <w:trHeight w:val="397"/>
        </w:trPr>
        <w:tc>
          <w:tcPr>
            <w:tcW w:w="1070" w:type="dxa"/>
            <w:noWrap/>
            <w:hideMark/>
          </w:tcPr>
          <w:p w:rsidR="00A903CA" w:rsidRPr="006502AB" w:rsidRDefault="00A903CA" w:rsidP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496" w:type="dxa"/>
            <w:noWrap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İzinli ve Raporlu Listesi</w:t>
            </w:r>
          </w:p>
        </w:tc>
        <w:tc>
          <w:tcPr>
            <w:tcW w:w="1628" w:type="dxa"/>
            <w:noWrap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903CA" w:rsidRPr="006502AB" w:rsidTr="00C15B0F">
        <w:trPr>
          <w:trHeight w:val="397"/>
        </w:trPr>
        <w:tc>
          <w:tcPr>
            <w:tcW w:w="1070" w:type="dxa"/>
            <w:noWrap/>
            <w:hideMark/>
          </w:tcPr>
          <w:p w:rsidR="00A903CA" w:rsidRPr="006502AB" w:rsidRDefault="00A903CA" w:rsidP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496" w:type="dxa"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Yükseköğretim Ek Ders Çizelgesi (Çarşaf Liste)</w:t>
            </w:r>
          </w:p>
        </w:tc>
        <w:tc>
          <w:tcPr>
            <w:tcW w:w="1628" w:type="dxa"/>
            <w:noWrap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903CA" w:rsidRPr="006502AB" w:rsidTr="00C15B0F">
        <w:trPr>
          <w:trHeight w:val="397"/>
        </w:trPr>
        <w:tc>
          <w:tcPr>
            <w:tcW w:w="1070" w:type="dxa"/>
            <w:noWrap/>
            <w:hideMark/>
          </w:tcPr>
          <w:p w:rsidR="00A903CA" w:rsidRPr="006502AB" w:rsidRDefault="00A903CA" w:rsidP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496" w:type="dxa"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Çeşitli Ödemeler Bordrosu</w:t>
            </w:r>
          </w:p>
        </w:tc>
        <w:tc>
          <w:tcPr>
            <w:tcW w:w="1628" w:type="dxa"/>
            <w:noWrap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903CA" w:rsidRPr="006502AB" w:rsidTr="00C15B0F">
        <w:trPr>
          <w:trHeight w:val="397"/>
        </w:trPr>
        <w:tc>
          <w:tcPr>
            <w:tcW w:w="1070" w:type="dxa"/>
            <w:noWrap/>
            <w:hideMark/>
          </w:tcPr>
          <w:p w:rsidR="00A903CA" w:rsidRPr="006502AB" w:rsidRDefault="00A903CA" w:rsidP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496" w:type="dxa"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Banka Listesi</w:t>
            </w:r>
          </w:p>
        </w:tc>
        <w:tc>
          <w:tcPr>
            <w:tcW w:w="1628" w:type="dxa"/>
            <w:noWrap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903CA" w:rsidRPr="006502AB" w:rsidTr="00C15B0F">
        <w:trPr>
          <w:trHeight w:val="397"/>
        </w:trPr>
        <w:tc>
          <w:tcPr>
            <w:tcW w:w="1070" w:type="dxa"/>
            <w:noWrap/>
            <w:hideMark/>
          </w:tcPr>
          <w:p w:rsidR="00A903CA" w:rsidRPr="006502AB" w:rsidRDefault="00A903CA" w:rsidP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496" w:type="dxa"/>
            <w:hideMark/>
          </w:tcPr>
          <w:p w:rsidR="00A903CA" w:rsidRPr="006502AB" w:rsidRDefault="008A13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Kurum personeli dışındaki kişiler için hesap bilgilerini gösterir evrak</w:t>
            </w:r>
          </w:p>
        </w:tc>
        <w:tc>
          <w:tcPr>
            <w:tcW w:w="1628" w:type="dxa"/>
            <w:noWrap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15B0F" w:rsidRPr="006502AB" w:rsidTr="00C15B0F">
        <w:trPr>
          <w:trHeight w:val="397"/>
        </w:trPr>
        <w:tc>
          <w:tcPr>
            <w:tcW w:w="1070" w:type="dxa"/>
            <w:vMerge w:val="restart"/>
            <w:noWrap/>
            <w:hideMark/>
          </w:tcPr>
          <w:p w:rsidR="00C15B0F" w:rsidRPr="006502AB" w:rsidRDefault="00C15B0F" w:rsidP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:rsidR="00C15B0F" w:rsidRPr="006502AB" w:rsidRDefault="00C15B0F" w:rsidP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96" w:type="dxa"/>
            <w:hideMark/>
          </w:tcPr>
          <w:p w:rsidR="00C15B0F" w:rsidRPr="006502AB" w:rsidRDefault="00C15B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5510 sayılı kanunun 4/a kapsamındaki kişilere yapılacak ödemelerde yukarıdaki belgelerle birlikte;</w:t>
            </w:r>
          </w:p>
        </w:tc>
        <w:tc>
          <w:tcPr>
            <w:tcW w:w="1628" w:type="dxa"/>
            <w:noWrap/>
            <w:hideMark/>
          </w:tcPr>
          <w:p w:rsidR="00C15B0F" w:rsidRPr="006502AB" w:rsidRDefault="00C15B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15B0F" w:rsidRPr="006502AB" w:rsidTr="00C15B0F">
        <w:trPr>
          <w:trHeight w:val="397"/>
        </w:trPr>
        <w:tc>
          <w:tcPr>
            <w:tcW w:w="1070" w:type="dxa"/>
            <w:vMerge/>
            <w:noWrap/>
            <w:hideMark/>
          </w:tcPr>
          <w:p w:rsidR="00C15B0F" w:rsidRPr="006502AB" w:rsidRDefault="00C15B0F" w:rsidP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6" w:type="dxa"/>
            <w:noWrap/>
            <w:hideMark/>
          </w:tcPr>
          <w:p w:rsidR="00C15B0F" w:rsidRPr="006502AB" w:rsidRDefault="00C15B0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İlk Ödemede;</w:t>
            </w:r>
          </w:p>
        </w:tc>
        <w:tc>
          <w:tcPr>
            <w:tcW w:w="1628" w:type="dxa"/>
            <w:noWrap/>
            <w:hideMark/>
          </w:tcPr>
          <w:p w:rsidR="00C15B0F" w:rsidRPr="006502AB" w:rsidRDefault="00C15B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15B0F" w:rsidRPr="006502AB" w:rsidTr="00C15B0F">
        <w:trPr>
          <w:trHeight w:val="397"/>
        </w:trPr>
        <w:tc>
          <w:tcPr>
            <w:tcW w:w="1070" w:type="dxa"/>
            <w:vMerge/>
            <w:hideMark/>
          </w:tcPr>
          <w:p w:rsidR="00C15B0F" w:rsidRPr="006502AB" w:rsidRDefault="00C15B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6" w:type="dxa"/>
            <w:noWrap/>
            <w:hideMark/>
          </w:tcPr>
          <w:p w:rsidR="00C15B0F" w:rsidRPr="006502AB" w:rsidRDefault="00C15B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a) Sözleşme</w:t>
            </w:r>
          </w:p>
        </w:tc>
        <w:tc>
          <w:tcPr>
            <w:tcW w:w="1628" w:type="dxa"/>
            <w:noWrap/>
            <w:hideMark/>
          </w:tcPr>
          <w:p w:rsidR="00C15B0F" w:rsidRPr="006502AB" w:rsidRDefault="00C15B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15B0F" w:rsidRPr="006502AB" w:rsidTr="00C15B0F">
        <w:trPr>
          <w:trHeight w:val="397"/>
        </w:trPr>
        <w:tc>
          <w:tcPr>
            <w:tcW w:w="1070" w:type="dxa"/>
            <w:vMerge/>
            <w:hideMark/>
          </w:tcPr>
          <w:p w:rsidR="00C15B0F" w:rsidRPr="006502AB" w:rsidRDefault="00C15B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6" w:type="dxa"/>
            <w:noWrap/>
            <w:hideMark/>
          </w:tcPr>
          <w:p w:rsidR="00C15B0F" w:rsidRPr="006502AB" w:rsidRDefault="00C15B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b) Görevlendirme</w:t>
            </w:r>
          </w:p>
        </w:tc>
        <w:tc>
          <w:tcPr>
            <w:tcW w:w="1628" w:type="dxa"/>
            <w:noWrap/>
            <w:hideMark/>
          </w:tcPr>
          <w:p w:rsidR="00C15B0F" w:rsidRPr="006502AB" w:rsidRDefault="00C15B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15B0F" w:rsidRPr="006502AB" w:rsidTr="00C15B0F">
        <w:trPr>
          <w:trHeight w:val="397"/>
        </w:trPr>
        <w:tc>
          <w:tcPr>
            <w:tcW w:w="1070" w:type="dxa"/>
            <w:vMerge/>
            <w:hideMark/>
          </w:tcPr>
          <w:p w:rsidR="00C15B0F" w:rsidRPr="006502AB" w:rsidRDefault="00C15B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6" w:type="dxa"/>
            <w:noWrap/>
            <w:hideMark/>
          </w:tcPr>
          <w:p w:rsidR="00C15B0F" w:rsidRPr="006502AB" w:rsidRDefault="00C15B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c) SGK İşe Giriş Bildirgesi</w:t>
            </w:r>
          </w:p>
        </w:tc>
        <w:tc>
          <w:tcPr>
            <w:tcW w:w="1628" w:type="dxa"/>
            <w:noWrap/>
            <w:hideMark/>
          </w:tcPr>
          <w:p w:rsidR="00C15B0F" w:rsidRPr="006502AB" w:rsidRDefault="00C15B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15B0F" w:rsidRPr="006502AB" w:rsidTr="00C15B0F">
        <w:trPr>
          <w:trHeight w:val="397"/>
        </w:trPr>
        <w:tc>
          <w:tcPr>
            <w:tcW w:w="1070" w:type="dxa"/>
            <w:vMerge/>
            <w:hideMark/>
          </w:tcPr>
          <w:p w:rsidR="00C15B0F" w:rsidRPr="006502AB" w:rsidRDefault="00C15B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6" w:type="dxa"/>
            <w:noWrap/>
            <w:hideMark/>
          </w:tcPr>
          <w:p w:rsidR="00C15B0F" w:rsidRPr="006502AB" w:rsidRDefault="00C15B0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Her Ödemede;</w:t>
            </w:r>
          </w:p>
        </w:tc>
        <w:tc>
          <w:tcPr>
            <w:tcW w:w="1628" w:type="dxa"/>
            <w:noWrap/>
            <w:hideMark/>
          </w:tcPr>
          <w:p w:rsidR="00C15B0F" w:rsidRPr="006502AB" w:rsidRDefault="00C15B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15B0F" w:rsidRPr="006502AB" w:rsidTr="00C15B0F">
        <w:trPr>
          <w:trHeight w:val="397"/>
        </w:trPr>
        <w:tc>
          <w:tcPr>
            <w:tcW w:w="1070" w:type="dxa"/>
            <w:vMerge/>
            <w:hideMark/>
          </w:tcPr>
          <w:p w:rsidR="00C15B0F" w:rsidRPr="006502AB" w:rsidRDefault="00C15B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6" w:type="dxa"/>
            <w:noWrap/>
            <w:hideMark/>
          </w:tcPr>
          <w:p w:rsidR="00C15B0F" w:rsidRPr="006502AB" w:rsidRDefault="00C15B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a) SGK sigortalı listesi</w:t>
            </w:r>
          </w:p>
        </w:tc>
        <w:tc>
          <w:tcPr>
            <w:tcW w:w="1628" w:type="dxa"/>
            <w:noWrap/>
            <w:hideMark/>
          </w:tcPr>
          <w:p w:rsidR="00C15B0F" w:rsidRPr="006502AB" w:rsidRDefault="00C15B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15B0F" w:rsidRPr="006502AB" w:rsidTr="00C15B0F">
        <w:trPr>
          <w:trHeight w:val="397"/>
        </w:trPr>
        <w:tc>
          <w:tcPr>
            <w:tcW w:w="1070" w:type="dxa"/>
            <w:vMerge/>
            <w:hideMark/>
          </w:tcPr>
          <w:p w:rsidR="00C15B0F" w:rsidRPr="006502AB" w:rsidRDefault="00C15B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6" w:type="dxa"/>
            <w:noWrap/>
            <w:hideMark/>
          </w:tcPr>
          <w:p w:rsidR="00C15B0F" w:rsidRPr="006502AB" w:rsidRDefault="00C15B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 xml:space="preserve">b) SGK tahakkuk fişleri </w:t>
            </w:r>
          </w:p>
        </w:tc>
        <w:tc>
          <w:tcPr>
            <w:tcW w:w="1628" w:type="dxa"/>
            <w:noWrap/>
            <w:hideMark/>
          </w:tcPr>
          <w:p w:rsidR="00C15B0F" w:rsidRPr="006502AB" w:rsidRDefault="00C15B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903CA" w:rsidRPr="006502AB" w:rsidTr="00C15B0F">
        <w:trPr>
          <w:trHeight w:val="397"/>
        </w:trPr>
        <w:tc>
          <w:tcPr>
            <w:tcW w:w="1070" w:type="dxa"/>
            <w:noWrap/>
            <w:hideMark/>
          </w:tcPr>
          <w:p w:rsidR="00A903CA" w:rsidRPr="006502AB" w:rsidRDefault="00937956" w:rsidP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496" w:type="dxa"/>
            <w:noWrap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SGK İşten Ayrılış Bildirgesi (Personelin Ayrılması Durumunda)</w:t>
            </w:r>
          </w:p>
        </w:tc>
        <w:tc>
          <w:tcPr>
            <w:tcW w:w="1628" w:type="dxa"/>
            <w:noWrap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903CA" w:rsidRPr="006502AB" w:rsidTr="00C15B0F">
        <w:trPr>
          <w:trHeight w:val="397"/>
        </w:trPr>
        <w:tc>
          <w:tcPr>
            <w:tcW w:w="1070" w:type="dxa"/>
            <w:noWrap/>
            <w:hideMark/>
          </w:tcPr>
          <w:p w:rsidR="00A903CA" w:rsidRPr="006502AB" w:rsidRDefault="00937956" w:rsidP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496" w:type="dxa"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İlgili mevzuatı gereği ödeme emri belgesine eklenecek diğer belgeler</w:t>
            </w:r>
          </w:p>
        </w:tc>
        <w:tc>
          <w:tcPr>
            <w:tcW w:w="1628" w:type="dxa"/>
            <w:noWrap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A903CA" w:rsidRPr="006502AB" w:rsidRDefault="00A903CA" w:rsidP="00901F04">
      <w:pPr>
        <w:rPr>
          <w:rFonts w:ascii="Times New Roman" w:hAnsi="Times New Roman" w:cs="Times New Roman"/>
          <w:sz w:val="18"/>
          <w:szCs w:val="18"/>
        </w:rPr>
      </w:pPr>
    </w:p>
    <w:p w:rsidR="00A903CA" w:rsidRPr="006502AB" w:rsidRDefault="00A903CA" w:rsidP="00A903CA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502AB">
        <w:rPr>
          <w:rFonts w:ascii="Times New Roman" w:hAnsi="Times New Roman" w:cs="Times New Roman"/>
          <w:b/>
          <w:sz w:val="18"/>
          <w:szCs w:val="18"/>
        </w:rPr>
        <w:t>FİNAL SINAVI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70"/>
        <w:gridCol w:w="7496"/>
        <w:gridCol w:w="1628"/>
      </w:tblGrid>
      <w:tr w:rsidR="00A903CA" w:rsidRPr="006502AB" w:rsidTr="00C15B0F">
        <w:trPr>
          <w:trHeight w:val="397"/>
        </w:trPr>
        <w:tc>
          <w:tcPr>
            <w:tcW w:w="1070" w:type="dxa"/>
            <w:noWrap/>
            <w:hideMark/>
          </w:tcPr>
          <w:p w:rsidR="00A903CA" w:rsidRPr="006502AB" w:rsidRDefault="00A903CA" w:rsidP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96" w:type="dxa"/>
            <w:noWrap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 xml:space="preserve">Sınav Ücretlerinin Hesaplanmasına Esas Liste   </w:t>
            </w:r>
          </w:p>
        </w:tc>
        <w:tc>
          <w:tcPr>
            <w:tcW w:w="1628" w:type="dxa"/>
            <w:noWrap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903CA" w:rsidRPr="006502AB" w:rsidTr="00C15B0F">
        <w:trPr>
          <w:trHeight w:val="397"/>
        </w:trPr>
        <w:tc>
          <w:tcPr>
            <w:tcW w:w="1070" w:type="dxa"/>
            <w:noWrap/>
            <w:hideMark/>
          </w:tcPr>
          <w:p w:rsidR="00A903CA" w:rsidRPr="006502AB" w:rsidRDefault="00A903CA" w:rsidP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496" w:type="dxa"/>
            <w:noWrap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İzinli ve Raporlu Listesi</w:t>
            </w:r>
          </w:p>
        </w:tc>
        <w:tc>
          <w:tcPr>
            <w:tcW w:w="1628" w:type="dxa"/>
            <w:noWrap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903CA" w:rsidRPr="006502AB" w:rsidTr="00C15B0F">
        <w:trPr>
          <w:trHeight w:val="397"/>
        </w:trPr>
        <w:tc>
          <w:tcPr>
            <w:tcW w:w="1070" w:type="dxa"/>
            <w:noWrap/>
            <w:hideMark/>
          </w:tcPr>
          <w:p w:rsidR="00A903CA" w:rsidRPr="006502AB" w:rsidRDefault="00A903CA" w:rsidP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496" w:type="dxa"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Yüksek Öğretim Ek Ders Ücreti Çizelgesi</w:t>
            </w:r>
          </w:p>
        </w:tc>
        <w:tc>
          <w:tcPr>
            <w:tcW w:w="1628" w:type="dxa"/>
            <w:noWrap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903CA" w:rsidRPr="006502AB" w:rsidTr="00C15B0F">
        <w:trPr>
          <w:trHeight w:val="397"/>
        </w:trPr>
        <w:tc>
          <w:tcPr>
            <w:tcW w:w="1070" w:type="dxa"/>
            <w:noWrap/>
            <w:hideMark/>
          </w:tcPr>
          <w:p w:rsidR="00A903CA" w:rsidRPr="006502AB" w:rsidRDefault="00A903CA" w:rsidP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496" w:type="dxa"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Sınav Yoklama Tutanakları</w:t>
            </w:r>
          </w:p>
        </w:tc>
        <w:tc>
          <w:tcPr>
            <w:tcW w:w="1628" w:type="dxa"/>
            <w:noWrap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903CA" w:rsidRPr="006502AB" w:rsidTr="00C15B0F">
        <w:trPr>
          <w:trHeight w:val="397"/>
        </w:trPr>
        <w:tc>
          <w:tcPr>
            <w:tcW w:w="1070" w:type="dxa"/>
            <w:noWrap/>
            <w:hideMark/>
          </w:tcPr>
          <w:p w:rsidR="00A903CA" w:rsidRPr="006502AB" w:rsidRDefault="00A903CA" w:rsidP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496" w:type="dxa"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Çeşitli Ödemeler Bordrosu</w:t>
            </w:r>
          </w:p>
        </w:tc>
        <w:tc>
          <w:tcPr>
            <w:tcW w:w="1628" w:type="dxa"/>
            <w:noWrap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903CA" w:rsidRPr="006502AB" w:rsidTr="00C15B0F">
        <w:trPr>
          <w:trHeight w:val="397"/>
        </w:trPr>
        <w:tc>
          <w:tcPr>
            <w:tcW w:w="1070" w:type="dxa"/>
            <w:noWrap/>
            <w:hideMark/>
          </w:tcPr>
          <w:p w:rsidR="00A903CA" w:rsidRPr="006502AB" w:rsidRDefault="00A903CA" w:rsidP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496" w:type="dxa"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Banka Listesi</w:t>
            </w:r>
          </w:p>
        </w:tc>
        <w:tc>
          <w:tcPr>
            <w:tcW w:w="1628" w:type="dxa"/>
            <w:noWrap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903CA" w:rsidRPr="006502AB" w:rsidTr="00C15B0F">
        <w:trPr>
          <w:trHeight w:val="397"/>
        </w:trPr>
        <w:tc>
          <w:tcPr>
            <w:tcW w:w="1070" w:type="dxa"/>
            <w:noWrap/>
            <w:hideMark/>
          </w:tcPr>
          <w:p w:rsidR="00A903CA" w:rsidRPr="006502AB" w:rsidRDefault="00A903CA" w:rsidP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496" w:type="dxa"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 xml:space="preserve">Kurum </w:t>
            </w:r>
            <w:r w:rsidR="001C3007" w:rsidRPr="006502AB">
              <w:rPr>
                <w:rFonts w:ascii="Times New Roman" w:hAnsi="Times New Roman" w:cs="Times New Roman"/>
                <w:sz w:val="18"/>
                <w:szCs w:val="18"/>
              </w:rPr>
              <w:t xml:space="preserve">personeli dışındaki kişiler </w:t>
            </w: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 xml:space="preserve">için </w:t>
            </w:r>
            <w:r w:rsidR="001C3007" w:rsidRPr="006502AB">
              <w:rPr>
                <w:rFonts w:ascii="Times New Roman" w:hAnsi="Times New Roman" w:cs="Times New Roman"/>
                <w:sz w:val="18"/>
                <w:szCs w:val="18"/>
              </w:rPr>
              <w:t>hesap bilgilerini gösterir evrak</w:t>
            </w:r>
          </w:p>
        </w:tc>
        <w:tc>
          <w:tcPr>
            <w:tcW w:w="1628" w:type="dxa"/>
            <w:noWrap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15B0F" w:rsidRPr="006502AB" w:rsidTr="00C15B0F">
        <w:trPr>
          <w:trHeight w:val="397"/>
        </w:trPr>
        <w:tc>
          <w:tcPr>
            <w:tcW w:w="1070" w:type="dxa"/>
            <w:vMerge w:val="restart"/>
            <w:noWrap/>
            <w:hideMark/>
          </w:tcPr>
          <w:p w:rsidR="00C15B0F" w:rsidRPr="006502AB" w:rsidRDefault="00C15B0F" w:rsidP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:rsidR="00C15B0F" w:rsidRPr="006502AB" w:rsidRDefault="00C15B0F" w:rsidP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7496" w:type="dxa"/>
            <w:hideMark/>
          </w:tcPr>
          <w:p w:rsidR="00C15B0F" w:rsidRPr="006502AB" w:rsidRDefault="00C15B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5510 sayılı kanunun 4/a kapsamındaki kişilere yapılacak ödemelerde;</w:t>
            </w:r>
          </w:p>
        </w:tc>
        <w:tc>
          <w:tcPr>
            <w:tcW w:w="1628" w:type="dxa"/>
            <w:noWrap/>
            <w:hideMark/>
          </w:tcPr>
          <w:p w:rsidR="00C15B0F" w:rsidRPr="006502AB" w:rsidRDefault="00C15B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15B0F" w:rsidRPr="006502AB" w:rsidTr="00C15B0F">
        <w:trPr>
          <w:trHeight w:val="397"/>
        </w:trPr>
        <w:tc>
          <w:tcPr>
            <w:tcW w:w="1070" w:type="dxa"/>
            <w:vMerge/>
            <w:noWrap/>
            <w:hideMark/>
          </w:tcPr>
          <w:p w:rsidR="00C15B0F" w:rsidRPr="006502AB" w:rsidRDefault="00C15B0F" w:rsidP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6" w:type="dxa"/>
            <w:noWrap/>
            <w:hideMark/>
          </w:tcPr>
          <w:p w:rsidR="00C15B0F" w:rsidRPr="006502AB" w:rsidRDefault="00C15B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a) SGK sigortalı listesi</w:t>
            </w:r>
          </w:p>
        </w:tc>
        <w:tc>
          <w:tcPr>
            <w:tcW w:w="1628" w:type="dxa"/>
            <w:noWrap/>
            <w:hideMark/>
          </w:tcPr>
          <w:p w:rsidR="00C15B0F" w:rsidRPr="006502AB" w:rsidRDefault="00C15B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15B0F" w:rsidRPr="006502AB" w:rsidTr="00C15B0F">
        <w:trPr>
          <w:trHeight w:val="397"/>
        </w:trPr>
        <w:tc>
          <w:tcPr>
            <w:tcW w:w="1070" w:type="dxa"/>
            <w:vMerge/>
            <w:hideMark/>
          </w:tcPr>
          <w:p w:rsidR="00C15B0F" w:rsidRPr="006502AB" w:rsidRDefault="00C15B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6" w:type="dxa"/>
            <w:noWrap/>
            <w:hideMark/>
          </w:tcPr>
          <w:p w:rsidR="00C15B0F" w:rsidRPr="006502AB" w:rsidRDefault="00C15B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 xml:space="preserve">b) SGK tahakkuk fişleri </w:t>
            </w:r>
          </w:p>
        </w:tc>
        <w:tc>
          <w:tcPr>
            <w:tcW w:w="1628" w:type="dxa"/>
            <w:noWrap/>
            <w:hideMark/>
          </w:tcPr>
          <w:p w:rsidR="00C15B0F" w:rsidRPr="006502AB" w:rsidRDefault="00C15B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903CA" w:rsidRPr="006502AB" w:rsidTr="00C15B0F">
        <w:trPr>
          <w:trHeight w:val="397"/>
        </w:trPr>
        <w:tc>
          <w:tcPr>
            <w:tcW w:w="1070" w:type="dxa"/>
            <w:noWrap/>
            <w:hideMark/>
          </w:tcPr>
          <w:p w:rsidR="00A903CA" w:rsidRPr="006502AB" w:rsidRDefault="00937956" w:rsidP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496" w:type="dxa"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İlgili mevzuatı gereği ödeme emri belgesine eklenecek diğer belgeler</w:t>
            </w:r>
          </w:p>
        </w:tc>
        <w:tc>
          <w:tcPr>
            <w:tcW w:w="1628" w:type="dxa"/>
            <w:noWrap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A903CA" w:rsidRPr="006502AB" w:rsidRDefault="00A903CA" w:rsidP="00A903CA">
      <w:pPr>
        <w:rPr>
          <w:rFonts w:ascii="Times New Roman" w:hAnsi="Times New Roman" w:cs="Times New Roman"/>
          <w:sz w:val="18"/>
          <w:szCs w:val="18"/>
        </w:rPr>
      </w:pPr>
    </w:p>
    <w:p w:rsidR="00A903CA" w:rsidRPr="006502AB" w:rsidRDefault="00A903CA" w:rsidP="00A903CA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502AB">
        <w:rPr>
          <w:rFonts w:ascii="Times New Roman" w:hAnsi="Times New Roman" w:cs="Times New Roman"/>
          <w:b/>
          <w:sz w:val="18"/>
          <w:szCs w:val="18"/>
        </w:rPr>
        <w:t>FAZLA ÇALIŞMA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780"/>
        <w:gridCol w:w="5614"/>
        <w:gridCol w:w="2800"/>
      </w:tblGrid>
      <w:tr w:rsidR="00A903CA" w:rsidRPr="006502AB" w:rsidTr="00A903CA">
        <w:trPr>
          <w:trHeight w:val="397"/>
        </w:trPr>
        <w:tc>
          <w:tcPr>
            <w:tcW w:w="1780" w:type="dxa"/>
            <w:noWrap/>
            <w:hideMark/>
          </w:tcPr>
          <w:p w:rsidR="00A903CA" w:rsidRPr="006502AB" w:rsidRDefault="00A903CA" w:rsidP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14" w:type="dxa"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Saat başına ödenecek fazla çalışma ücretini ve fazla çalışma yaptırılacak pers</w:t>
            </w:r>
            <w:r w:rsidR="009168D8" w:rsidRPr="006502AB">
              <w:rPr>
                <w:rFonts w:ascii="Times New Roman" w:hAnsi="Times New Roman" w:cs="Times New Roman"/>
                <w:sz w:val="18"/>
                <w:szCs w:val="18"/>
              </w:rPr>
              <w:t>oneli gösterir onay (Her dönem b</w:t>
            </w: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aşında)</w:t>
            </w:r>
          </w:p>
        </w:tc>
        <w:tc>
          <w:tcPr>
            <w:tcW w:w="2800" w:type="dxa"/>
            <w:noWrap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903CA" w:rsidRPr="006502AB" w:rsidTr="00A903CA">
        <w:trPr>
          <w:trHeight w:val="397"/>
        </w:trPr>
        <w:tc>
          <w:tcPr>
            <w:tcW w:w="1780" w:type="dxa"/>
            <w:noWrap/>
            <w:hideMark/>
          </w:tcPr>
          <w:p w:rsidR="00A903CA" w:rsidRPr="006502AB" w:rsidRDefault="00A903CA" w:rsidP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14" w:type="dxa"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İzinli ve Raporlu Listesi</w:t>
            </w:r>
          </w:p>
        </w:tc>
        <w:tc>
          <w:tcPr>
            <w:tcW w:w="2800" w:type="dxa"/>
            <w:noWrap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903CA" w:rsidRPr="006502AB" w:rsidTr="00A903CA">
        <w:trPr>
          <w:trHeight w:val="397"/>
        </w:trPr>
        <w:tc>
          <w:tcPr>
            <w:tcW w:w="1780" w:type="dxa"/>
            <w:noWrap/>
            <w:hideMark/>
          </w:tcPr>
          <w:p w:rsidR="00A903CA" w:rsidRPr="006502AB" w:rsidRDefault="00A903CA" w:rsidP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14" w:type="dxa"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Fazla çalışma yapan personel ile çalışan gün ve süreleri gösterir çizelge</w:t>
            </w:r>
          </w:p>
        </w:tc>
        <w:tc>
          <w:tcPr>
            <w:tcW w:w="2800" w:type="dxa"/>
            <w:noWrap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903CA" w:rsidRPr="006502AB" w:rsidTr="00A903CA">
        <w:trPr>
          <w:trHeight w:val="397"/>
        </w:trPr>
        <w:tc>
          <w:tcPr>
            <w:tcW w:w="1780" w:type="dxa"/>
            <w:noWrap/>
            <w:hideMark/>
          </w:tcPr>
          <w:p w:rsidR="00A903CA" w:rsidRPr="006502AB" w:rsidRDefault="00A903CA" w:rsidP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14" w:type="dxa"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Çeşitli Ödemeler Bordrosu</w:t>
            </w:r>
          </w:p>
        </w:tc>
        <w:tc>
          <w:tcPr>
            <w:tcW w:w="2800" w:type="dxa"/>
            <w:noWrap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903CA" w:rsidRPr="006502AB" w:rsidTr="00A903CA">
        <w:trPr>
          <w:trHeight w:val="397"/>
        </w:trPr>
        <w:tc>
          <w:tcPr>
            <w:tcW w:w="1780" w:type="dxa"/>
            <w:noWrap/>
            <w:hideMark/>
          </w:tcPr>
          <w:p w:rsidR="00A903CA" w:rsidRPr="006502AB" w:rsidRDefault="00A903CA" w:rsidP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14" w:type="dxa"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Banka Listesi</w:t>
            </w:r>
          </w:p>
        </w:tc>
        <w:tc>
          <w:tcPr>
            <w:tcW w:w="2800" w:type="dxa"/>
            <w:noWrap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903CA" w:rsidRPr="006502AB" w:rsidTr="00A903CA">
        <w:trPr>
          <w:trHeight w:val="397"/>
        </w:trPr>
        <w:tc>
          <w:tcPr>
            <w:tcW w:w="1780" w:type="dxa"/>
            <w:noWrap/>
            <w:hideMark/>
          </w:tcPr>
          <w:p w:rsidR="00A903CA" w:rsidRPr="006502AB" w:rsidRDefault="00937956" w:rsidP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14" w:type="dxa"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İlgili mevzuatı gereği ödeme emri belgesine eklenecek diğer belgeler</w:t>
            </w:r>
          </w:p>
        </w:tc>
        <w:tc>
          <w:tcPr>
            <w:tcW w:w="2800" w:type="dxa"/>
            <w:noWrap/>
            <w:hideMark/>
          </w:tcPr>
          <w:p w:rsidR="00A903CA" w:rsidRPr="006502AB" w:rsidRDefault="00A90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2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A903CA" w:rsidRPr="006502AB" w:rsidRDefault="00F53BC4" w:rsidP="00A903CA">
      <w:pPr>
        <w:ind w:firstLine="708"/>
        <w:rPr>
          <w:rFonts w:ascii="Times New Roman" w:hAnsi="Times New Roman" w:cs="Times New Roman"/>
          <w:b/>
          <w:sz w:val="18"/>
          <w:szCs w:val="18"/>
        </w:rPr>
      </w:pPr>
      <w:r w:rsidRPr="006502AB">
        <w:rPr>
          <w:rFonts w:ascii="Times New Roman" w:hAnsi="Times New Roman" w:cs="Times New Roman"/>
          <w:b/>
          <w:sz w:val="18"/>
          <w:szCs w:val="18"/>
        </w:rPr>
        <w:t>*</w:t>
      </w:r>
      <w:r w:rsidR="00146C00" w:rsidRPr="006502A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5112A" w:rsidRPr="006502AB">
        <w:rPr>
          <w:rFonts w:ascii="Times New Roman" w:hAnsi="Times New Roman" w:cs="Times New Roman"/>
          <w:b/>
          <w:sz w:val="18"/>
          <w:szCs w:val="18"/>
        </w:rPr>
        <w:t>Yukarıda</w:t>
      </w:r>
      <w:r w:rsidR="00A903CA" w:rsidRPr="006502AB">
        <w:rPr>
          <w:rFonts w:ascii="Times New Roman" w:hAnsi="Times New Roman" w:cs="Times New Roman"/>
          <w:b/>
          <w:sz w:val="18"/>
          <w:szCs w:val="18"/>
        </w:rPr>
        <w:t xml:space="preserve"> (+) işaretli belgelerin doğru ve eksiksiz olarak oluşturulduğunu ve (/)</w:t>
      </w:r>
      <w:r w:rsidR="00600647" w:rsidRPr="006502A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903CA" w:rsidRPr="006502AB">
        <w:rPr>
          <w:rFonts w:ascii="Times New Roman" w:hAnsi="Times New Roman" w:cs="Times New Roman"/>
          <w:b/>
          <w:sz w:val="18"/>
          <w:szCs w:val="18"/>
        </w:rPr>
        <w:t>işaretli belgelerin bu ödeme için gerekli olmadığını beyan ederim.</w:t>
      </w:r>
    </w:p>
    <w:p w:rsidR="00762CF8" w:rsidRPr="006502AB" w:rsidRDefault="00762CF8" w:rsidP="00A903CA">
      <w:pPr>
        <w:ind w:firstLine="708"/>
        <w:rPr>
          <w:rFonts w:ascii="Times New Roman" w:hAnsi="Times New Roman" w:cs="Times New Roman"/>
          <w:b/>
          <w:sz w:val="18"/>
          <w:szCs w:val="18"/>
        </w:rPr>
      </w:pPr>
    </w:p>
    <w:p w:rsidR="00762CF8" w:rsidRPr="006502AB" w:rsidRDefault="00762CF8" w:rsidP="00A903CA">
      <w:pPr>
        <w:ind w:firstLine="708"/>
        <w:rPr>
          <w:rFonts w:ascii="Times New Roman" w:hAnsi="Times New Roman" w:cs="Times New Roman"/>
          <w:b/>
          <w:sz w:val="18"/>
          <w:szCs w:val="18"/>
        </w:rPr>
      </w:pPr>
    </w:p>
    <w:p w:rsidR="00901F04" w:rsidRPr="006502AB" w:rsidRDefault="00901F04" w:rsidP="00985CCD">
      <w:pPr>
        <w:ind w:left="5664" w:firstLine="708"/>
        <w:rPr>
          <w:rFonts w:ascii="Times New Roman" w:hAnsi="Times New Roman" w:cs="Times New Roman"/>
          <w:sz w:val="18"/>
          <w:szCs w:val="18"/>
        </w:rPr>
      </w:pPr>
      <w:r w:rsidRPr="006502AB">
        <w:rPr>
          <w:rFonts w:ascii="Times New Roman" w:hAnsi="Times New Roman" w:cs="Times New Roman"/>
          <w:sz w:val="18"/>
          <w:szCs w:val="18"/>
        </w:rPr>
        <w:t>İmza</w:t>
      </w:r>
      <w:r w:rsidRPr="006502AB">
        <w:rPr>
          <w:rFonts w:ascii="Times New Roman" w:hAnsi="Times New Roman" w:cs="Times New Roman"/>
          <w:sz w:val="18"/>
          <w:szCs w:val="18"/>
        </w:rPr>
        <w:tab/>
        <w:t xml:space="preserve"> </w:t>
      </w:r>
      <w:r w:rsidRPr="006502AB">
        <w:rPr>
          <w:rFonts w:ascii="Times New Roman" w:hAnsi="Times New Roman" w:cs="Times New Roman"/>
          <w:sz w:val="18"/>
          <w:szCs w:val="18"/>
        </w:rPr>
        <w:tab/>
        <w:t>:</w:t>
      </w:r>
    </w:p>
    <w:p w:rsidR="00901F04" w:rsidRPr="006502AB" w:rsidRDefault="00901F04" w:rsidP="00985CCD">
      <w:pPr>
        <w:ind w:left="5664" w:firstLine="708"/>
        <w:rPr>
          <w:rFonts w:ascii="Times New Roman" w:hAnsi="Times New Roman" w:cs="Times New Roman"/>
          <w:sz w:val="18"/>
          <w:szCs w:val="18"/>
        </w:rPr>
      </w:pPr>
      <w:r w:rsidRPr="006502AB">
        <w:rPr>
          <w:rFonts w:ascii="Times New Roman" w:hAnsi="Times New Roman" w:cs="Times New Roman"/>
          <w:sz w:val="18"/>
          <w:szCs w:val="18"/>
        </w:rPr>
        <w:t xml:space="preserve">Ad </w:t>
      </w:r>
      <w:proofErr w:type="spellStart"/>
      <w:r w:rsidRPr="006502AB">
        <w:rPr>
          <w:rFonts w:ascii="Times New Roman" w:hAnsi="Times New Roman" w:cs="Times New Roman"/>
          <w:sz w:val="18"/>
          <w:szCs w:val="18"/>
        </w:rPr>
        <w:t>Soyad</w:t>
      </w:r>
      <w:proofErr w:type="spellEnd"/>
      <w:r w:rsidRPr="006502AB">
        <w:rPr>
          <w:rFonts w:ascii="Times New Roman" w:hAnsi="Times New Roman" w:cs="Times New Roman"/>
          <w:sz w:val="18"/>
          <w:szCs w:val="18"/>
        </w:rPr>
        <w:tab/>
        <w:t>:</w:t>
      </w:r>
    </w:p>
    <w:p w:rsidR="00FA0D94" w:rsidRPr="006502AB" w:rsidRDefault="00FA0D94" w:rsidP="00FA0D94">
      <w:pPr>
        <w:jc w:val="right"/>
        <w:rPr>
          <w:rFonts w:ascii="Times New Roman" w:hAnsi="Times New Roman" w:cs="Times New Roman"/>
          <w:sz w:val="18"/>
          <w:szCs w:val="18"/>
        </w:rPr>
      </w:pPr>
      <w:r w:rsidRPr="006502AB">
        <w:rPr>
          <w:rFonts w:ascii="Times New Roman" w:hAnsi="Times New Roman" w:cs="Times New Roman"/>
          <w:sz w:val="18"/>
          <w:szCs w:val="18"/>
        </w:rPr>
        <w:t>Gerçekleştirme Görevlisi</w:t>
      </w:r>
    </w:p>
    <w:p w:rsidR="00901F04" w:rsidRPr="006502AB" w:rsidRDefault="00901F04" w:rsidP="00901F04">
      <w:pPr>
        <w:rPr>
          <w:rFonts w:ascii="Times New Roman" w:hAnsi="Times New Roman" w:cs="Times New Roman"/>
          <w:sz w:val="18"/>
          <w:szCs w:val="18"/>
        </w:rPr>
      </w:pPr>
    </w:p>
    <w:p w:rsidR="00011100" w:rsidRPr="006502AB" w:rsidRDefault="00901F04" w:rsidP="00A903C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18"/>
          <w:szCs w:val="18"/>
          <w:lang w:eastAsia="tr-TR"/>
        </w:rPr>
      </w:pPr>
      <w:r w:rsidRPr="006502AB">
        <w:rPr>
          <w:rFonts w:ascii="Times New Roman" w:eastAsia="Times New Roman" w:hAnsi="Times New Roman" w:cs="Times New Roman"/>
          <w:b/>
          <w:bCs/>
          <w:iCs/>
          <w:color w:val="000000"/>
          <w:sz w:val="18"/>
          <w:szCs w:val="18"/>
          <w:lang w:eastAsia="tr-TR"/>
        </w:rPr>
        <w:t xml:space="preserve">   Var : </w:t>
      </w:r>
      <w:bookmarkStart w:id="0" w:name="_GoBack"/>
      <w:bookmarkEnd w:id="0"/>
      <w:r w:rsidRPr="006502AB">
        <w:rPr>
          <w:rFonts w:ascii="Times New Roman" w:eastAsia="Times New Roman" w:hAnsi="Times New Roman" w:cs="Times New Roman"/>
          <w:b/>
          <w:bCs/>
          <w:iCs/>
          <w:color w:val="000000"/>
          <w:sz w:val="18"/>
          <w:szCs w:val="18"/>
          <w:lang w:eastAsia="tr-TR"/>
        </w:rPr>
        <w:t>(+)                                     Yok: (-)                                              Gerek Yok : (/)</w:t>
      </w:r>
    </w:p>
    <w:sectPr w:rsidR="00011100" w:rsidRPr="006502AB" w:rsidSect="00625423">
      <w:headerReference w:type="default" r:id="rId7"/>
      <w:footerReference w:type="default" r:id="rId8"/>
      <w:pgSz w:w="11906" w:h="16838"/>
      <w:pgMar w:top="851" w:right="851" w:bottom="851" w:left="85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3DA" w:rsidRDefault="00BE73DA" w:rsidP="00625423">
      <w:pPr>
        <w:spacing w:after="0" w:line="240" w:lineRule="auto"/>
      </w:pPr>
      <w:r>
        <w:separator/>
      </w:r>
    </w:p>
  </w:endnote>
  <w:endnote w:type="continuationSeparator" w:id="0">
    <w:p w:rsidR="00BE73DA" w:rsidRDefault="00BE73DA" w:rsidP="00625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3400"/>
      <w:gridCol w:w="3405"/>
      <w:gridCol w:w="3399"/>
    </w:tblGrid>
    <w:tr w:rsidR="006502AB" w:rsidRPr="006502AB" w:rsidTr="005A5E3B">
      <w:tc>
        <w:tcPr>
          <w:tcW w:w="3448" w:type="dxa"/>
          <w:tcBorders>
            <w:top w:val="single" w:sz="18" w:space="0" w:color="E30713"/>
          </w:tcBorders>
          <w:shd w:val="clear" w:color="auto" w:fill="auto"/>
        </w:tcPr>
        <w:p w:rsidR="006502AB" w:rsidRPr="006502AB" w:rsidRDefault="006502AB" w:rsidP="006502A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</w:rPr>
          </w:pPr>
          <w:r w:rsidRPr="006502AB">
            <w:rPr>
              <w:rFonts w:ascii="Times New Roman" w:eastAsia="Calibri" w:hAnsi="Times New Roman" w:cs="Times New Roman"/>
              <w:b/>
              <w:sz w:val="16"/>
              <w:szCs w:val="16"/>
            </w:rPr>
            <w:t>Hazırlayan</w:t>
          </w:r>
        </w:p>
      </w:tc>
      <w:tc>
        <w:tcPr>
          <w:tcW w:w="3448" w:type="dxa"/>
          <w:tcBorders>
            <w:top w:val="single" w:sz="18" w:space="0" w:color="E30713"/>
          </w:tcBorders>
          <w:shd w:val="clear" w:color="auto" w:fill="auto"/>
        </w:tcPr>
        <w:p w:rsidR="006502AB" w:rsidRPr="006502AB" w:rsidRDefault="006502AB" w:rsidP="006502A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</w:rPr>
          </w:pPr>
          <w:r w:rsidRPr="006502AB">
            <w:rPr>
              <w:rFonts w:ascii="Times New Roman" w:eastAsia="Calibri" w:hAnsi="Times New Roman" w:cs="Times New Roman"/>
              <w:b/>
              <w:sz w:val="16"/>
              <w:szCs w:val="16"/>
            </w:rPr>
            <w:t>Kontrol Eden</w:t>
          </w:r>
        </w:p>
      </w:tc>
      <w:tc>
        <w:tcPr>
          <w:tcW w:w="3448" w:type="dxa"/>
          <w:tcBorders>
            <w:top w:val="single" w:sz="18" w:space="0" w:color="E30713"/>
          </w:tcBorders>
          <w:shd w:val="clear" w:color="auto" w:fill="auto"/>
        </w:tcPr>
        <w:p w:rsidR="006502AB" w:rsidRPr="006502AB" w:rsidRDefault="006502AB" w:rsidP="006502A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</w:rPr>
          </w:pPr>
          <w:r w:rsidRPr="006502AB">
            <w:rPr>
              <w:rFonts w:ascii="Times New Roman" w:eastAsia="Calibri" w:hAnsi="Times New Roman" w:cs="Times New Roman"/>
              <w:b/>
              <w:sz w:val="16"/>
              <w:szCs w:val="16"/>
            </w:rPr>
            <w:t>Onaylayan</w:t>
          </w:r>
        </w:p>
      </w:tc>
    </w:tr>
    <w:tr w:rsidR="006502AB" w:rsidRPr="006502AB" w:rsidTr="005A5E3B">
      <w:trPr>
        <w:trHeight w:val="397"/>
      </w:trPr>
      <w:tc>
        <w:tcPr>
          <w:tcW w:w="3448" w:type="dxa"/>
          <w:shd w:val="clear" w:color="auto" w:fill="auto"/>
        </w:tcPr>
        <w:p w:rsidR="006502AB" w:rsidRPr="006502AB" w:rsidRDefault="006502AB" w:rsidP="006502A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6502AB">
            <w:rPr>
              <w:rFonts w:ascii="Times New Roman" w:eastAsia="Calibri" w:hAnsi="Times New Roman" w:cs="Times New Roman"/>
              <w:sz w:val="16"/>
              <w:szCs w:val="16"/>
            </w:rPr>
            <w:t>Strateji Geliştirme Daire Başkanlığı</w:t>
          </w:r>
        </w:p>
      </w:tc>
      <w:tc>
        <w:tcPr>
          <w:tcW w:w="3448" w:type="dxa"/>
          <w:shd w:val="clear" w:color="auto" w:fill="auto"/>
        </w:tcPr>
        <w:p w:rsidR="006502AB" w:rsidRPr="006502AB" w:rsidRDefault="006502AB" w:rsidP="006502A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6502AB">
            <w:rPr>
              <w:rFonts w:ascii="Times New Roman" w:eastAsia="Calibri" w:hAnsi="Times New Roman" w:cs="Times New Roman"/>
              <w:sz w:val="16"/>
              <w:szCs w:val="16"/>
            </w:rPr>
            <w:t>Stratejik Yönetim ve Kalite Koordinatörlüğü</w:t>
          </w:r>
        </w:p>
      </w:tc>
      <w:tc>
        <w:tcPr>
          <w:tcW w:w="3448" w:type="dxa"/>
          <w:shd w:val="clear" w:color="auto" w:fill="auto"/>
        </w:tcPr>
        <w:p w:rsidR="006502AB" w:rsidRPr="006502AB" w:rsidRDefault="006502AB" w:rsidP="006502A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6502AB">
            <w:rPr>
              <w:rFonts w:ascii="Times New Roman" w:eastAsia="Calibri" w:hAnsi="Times New Roman" w:cs="Times New Roman"/>
              <w:sz w:val="16"/>
              <w:szCs w:val="16"/>
            </w:rPr>
            <w:t>Kalite Komisyonu</w:t>
          </w:r>
        </w:p>
      </w:tc>
    </w:tr>
  </w:tbl>
  <w:p w:rsidR="003A14EE" w:rsidRPr="006502AB" w:rsidRDefault="003A14EE" w:rsidP="006502A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3DA" w:rsidRDefault="00BE73DA" w:rsidP="00625423">
      <w:pPr>
        <w:spacing w:after="0" w:line="240" w:lineRule="auto"/>
      </w:pPr>
      <w:r>
        <w:separator/>
      </w:r>
    </w:p>
  </w:footnote>
  <w:footnote w:type="continuationSeparator" w:id="0">
    <w:p w:rsidR="00BE73DA" w:rsidRDefault="00BE73DA" w:rsidP="00625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81" w:type="dxa"/>
      <w:jc w:val="center"/>
      <w:tblBorders>
        <w:bottom w:val="single" w:sz="12" w:space="0" w:color="44546A"/>
      </w:tblBorders>
      <w:tblLook w:val="04A0" w:firstRow="1" w:lastRow="0" w:firstColumn="1" w:lastColumn="0" w:noHBand="0" w:noVBand="1"/>
    </w:tblPr>
    <w:tblGrid>
      <w:gridCol w:w="1276"/>
      <w:gridCol w:w="5401"/>
      <w:gridCol w:w="1828"/>
      <w:gridCol w:w="1676"/>
    </w:tblGrid>
    <w:tr w:rsidR="006502AB" w:rsidRPr="006502AB" w:rsidTr="005A5E3B">
      <w:trPr>
        <w:trHeight w:val="283"/>
        <w:jc w:val="center"/>
      </w:trPr>
      <w:tc>
        <w:tcPr>
          <w:tcW w:w="1276" w:type="dxa"/>
          <w:vMerge w:val="restart"/>
          <w:shd w:val="clear" w:color="auto" w:fill="auto"/>
          <w:vAlign w:val="center"/>
        </w:tcPr>
        <w:p w:rsidR="006502AB" w:rsidRPr="006502AB" w:rsidRDefault="006502AB" w:rsidP="006502A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lang w:eastAsia="tr-TR"/>
            </w:rPr>
          </w:pPr>
          <w:r w:rsidRPr="006502AB">
            <w:rPr>
              <w:rFonts w:ascii="Arial" w:eastAsia="Calibri" w:hAnsi="Arial" w:cs="Arial"/>
              <w:noProof/>
              <w:lang w:eastAsia="tr-TR"/>
            </w:rPr>
            <w:drawing>
              <wp:inline distT="0" distB="0" distL="0" distR="0">
                <wp:extent cx="657225" cy="657225"/>
                <wp:effectExtent l="0" t="0" r="9525" b="9525"/>
                <wp:docPr id="3" name="Resim 3" descr="C:\Users\Fujitsu\Desktop\zwew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87757317" descr="C:\Users\Fujitsu\Desktop\zwew 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1" w:type="dxa"/>
          <w:tcBorders>
            <w:right w:val="single" w:sz="18" w:space="0" w:color="E30713"/>
          </w:tcBorders>
          <w:shd w:val="clear" w:color="auto" w:fill="auto"/>
          <w:vAlign w:val="center"/>
        </w:tcPr>
        <w:p w:rsidR="006502AB" w:rsidRPr="006502AB" w:rsidRDefault="006502AB" w:rsidP="006502A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color w:val="002060"/>
              <w:sz w:val="18"/>
              <w:szCs w:val="18"/>
              <w:lang w:eastAsia="tr-TR"/>
            </w:rPr>
          </w:pPr>
          <w:r w:rsidRPr="006502AB">
            <w:rPr>
              <w:rFonts w:ascii="Times New Roman" w:eastAsia="Calibri" w:hAnsi="Times New Roman" w:cs="Times New Roman"/>
              <w:b/>
              <w:sz w:val="18"/>
              <w:szCs w:val="18"/>
              <w:lang w:eastAsia="tr-TR"/>
            </w:rPr>
            <w:t>YOZGAT BOZOK ÜNİVERSİTESİ</w:t>
          </w:r>
        </w:p>
      </w:tc>
      <w:tc>
        <w:tcPr>
          <w:tcW w:w="1828" w:type="dxa"/>
          <w:tcBorders>
            <w:right w:val="nil"/>
          </w:tcBorders>
          <w:shd w:val="clear" w:color="auto" w:fill="auto"/>
          <w:vAlign w:val="center"/>
        </w:tcPr>
        <w:p w:rsidR="006502AB" w:rsidRPr="006502AB" w:rsidRDefault="006502AB" w:rsidP="006502A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16"/>
              <w:szCs w:val="16"/>
              <w:lang w:eastAsia="tr-TR"/>
            </w:rPr>
          </w:pPr>
          <w:r w:rsidRPr="006502AB">
            <w:rPr>
              <w:rFonts w:ascii="Times New Roman" w:eastAsia="Calibri" w:hAnsi="Times New Roman" w:cs="Times New Roman"/>
              <w:b/>
              <w:bCs/>
              <w:noProof/>
              <w:sz w:val="16"/>
              <w:szCs w:val="16"/>
              <w:lang w:eastAsia="tr-TR"/>
            </w:rPr>
            <w:t>Doküman Kodu</w:t>
          </w:r>
        </w:p>
      </w:tc>
      <w:tc>
        <w:tcPr>
          <w:tcW w:w="1676" w:type="dxa"/>
          <w:tcBorders>
            <w:left w:val="nil"/>
            <w:right w:val="single" w:sz="18" w:space="0" w:color="E30713"/>
          </w:tcBorders>
          <w:shd w:val="clear" w:color="auto" w:fill="auto"/>
          <w:vAlign w:val="center"/>
        </w:tcPr>
        <w:p w:rsidR="006502AB" w:rsidRPr="006502AB" w:rsidRDefault="006502AB" w:rsidP="006502A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color w:val="E30713"/>
              <w:sz w:val="16"/>
              <w:szCs w:val="16"/>
              <w:lang w:eastAsia="tr-TR"/>
            </w:rPr>
          </w:pPr>
          <w:r w:rsidRPr="006502AB">
            <w:rPr>
              <w:rFonts w:ascii="Times New Roman" w:eastAsia="Calibri" w:hAnsi="Times New Roman" w:cs="Times New Roman"/>
              <w:noProof/>
              <w:color w:val="E30713"/>
              <w:sz w:val="16"/>
              <w:szCs w:val="16"/>
              <w:lang w:eastAsia="tr-TR"/>
            </w:rPr>
            <w:t>KYT-FRM-317</w:t>
          </w:r>
        </w:p>
      </w:tc>
    </w:tr>
    <w:tr w:rsidR="006502AB" w:rsidRPr="006502AB" w:rsidTr="005A5E3B">
      <w:trPr>
        <w:trHeight w:val="283"/>
        <w:jc w:val="center"/>
      </w:trPr>
      <w:tc>
        <w:tcPr>
          <w:tcW w:w="1276" w:type="dxa"/>
          <w:vMerge/>
          <w:shd w:val="clear" w:color="auto" w:fill="auto"/>
          <w:vAlign w:val="center"/>
        </w:tcPr>
        <w:p w:rsidR="006502AB" w:rsidRPr="006502AB" w:rsidRDefault="006502AB" w:rsidP="006502A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noProof/>
              <w:lang w:eastAsia="tr-TR"/>
            </w:rPr>
          </w:pPr>
        </w:p>
      </w:tc>
      <w:tc>
        <w:tcPr>
          <w:tcW w:w="5401" w:type="dxa"/>
          <w:vMerge w:val="restart"/>
          <w:tcBorders>
            <w:right w:val="single" w:sz="18" w:space="0" w:color="E30713"/>
          </w:tcBorders>
          <w:shd w:val="clear" w:color="auto" w:fill="auto"/>
          <w:vAlign w:val="center"/>
        </w:tcPr>
        <w:p w:rsidR="006502AB" w:rsidRPr="006502AB" w:rsidRDefault="006502AB" w:rsidP="006502A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8"/>
              <w:szCs w:val="18"/>
              <w:lang w:eastAsia="tr-TR"/>
            </w:rPr>
          </w:pPr>
          <w:r w:rsidRPr="006502AB">
            <w:rPr>
              <w:rFonts w:ascii="Times New Roman" w:eastAsia="Times New Roman" w:hAnsi="Times New Roman" w:cs="Times New Roman"/>
              <w:b/>
              <w:sz w:val="18"/>
              <w:szCs w:val="18"/>
              <w:lang w:eastAsia="tr-TR"/>
            </w:rPr>
            <w:t>KAMU ÖN MALİ KONTROL FORMLARI</w:t>
          </w:r>
        </w:p>
        <w:p w:rsidR="006502AB" w:rsidRPr="006502AB" w:rsidRDefault="006502AB" w:rsidP="006502A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8"/>
              <w:szCs w:val="18"/>
              <w:lang w:eastAsia="tr-TR"/>
            </w:rPr>
          </w:pPr>
          <w:r w:rsidRPr="006502AB">
            <w:rPr>
              <w:rFonts w:ascii="Times New Roman" w:eastAsia="Times New Roman" w:hAnsi="Times New Roman" w:cs="Times New Roman"/>
              <w:b/>
              <w:sz w:val="18"/>
              <w:szCs w:val="18"/>
              <w:lang w:eastAsia="tr-TR"/>
            </w:rPr>
            <w:t>EK DERS, FİNAL SINAV VE FAZLA ÇALIŞMA ÖDEMESİ</w:t>
          </w:r>
        </w:p>
      </w:tc>
      <w:tc>
        <w:tcPr>
          <w:tcW w:w="1828" w:type="dxa"/>
          <w:tcBorders>
            <w:right w:val="nil"/>
          </w:tcBorders>
          <w:shd w:val="clear" w:color="auto" w:fill="auto"/>
          <w:vAlign w:val="center"/>
        </w:tcPr>
        <w:p w:rsidR="006502AB" w:rsidRPr="006502AB" w:rsidRDefault="006502AB" w:rsidP="006502A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16"/>
              <w:szCs w:val="16"/>
              <w:lang w:eastAsia="tr-TR"/>
            </w:rPr>
          </w:pPr>
          <w:r w:rsidRPr="006502AB">
            <w:rPr>
              <w:rFonts w:ascii="Times New Roman" w:eastAsia="Calibri" w:hAnsi="Times New Roman" w:cs="Times New Roman"/>
              <w:b/>
              <w:bCs/>
              <w:sz w:val="16"/>
              <w:szCs w:val="16"/>
              <w:lang w:eastAsia="tr-TR"/>
            </w:rPr>
            <w:t>İlk Yayın Tarihi</w:t>
          </w:r>
        </w:p>
      </w:tc>
      <w:tc>
        <w:tcPr>
          <w:tcW w:w="1676" w:type="dxa"/>
          <w:tcBorders>
            <w:left w:val="nil"/>
            <w:right w:val="single" w:sz="18" w:space="0" w:color="E30713"/>
          </w:tcBorders>
          <w:shd w:val="clear" w:color="auto" w:fill="auto"/>
          <w:vAlign w:val="center"/>
        </w:tcPr>
        <w:p w:rsidR="006502AB" w:rsidRPr="006502AB" w:rsidRDefault="006502AB" w:rsidP="006502A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color w:val="E30713"/>
              <w:sz w:val="16"/>
              <w:szCs w:val="16"/>
              <w:lang w:eastAsia="tr-TR"/>
            </w:rPr>
          </w:pPr>
          <w:r w:rsidRPr="006502AB">
            <w:rPr>
              <w:rFonts w:ascii="Times New Roman" w:eastAsia="Calibri" w:hAnsi="Times New Roman" w:cs="Times New Roman"/>
              <w:color w:val="E30713"/>
              <w:sz w:val="16"/>
              <w:szCs w:val="16"/>
              <w:lang w:eastAsia="tr-TR"/>
            </w:rPr>
            <w:t>23.12.2025</w:t>
          </w:r>
        </w:p>
      </w:tc>
    </w:tr>
    <w:tr w:rsidR="006502AB" w:rsidRPr="006502AB" w:rsidTr="005A5E3B">
      <w:trPr>
        <w:trHeight w:val="283"/>
        <w:jc w:val="center"/>
      </w:trPr>
      <w:tc>
        <w:tcPr>
          <w:tcW w:w="1276" w:type="dxa"/>
          <w:vMerge/>
          <w:shd w:val="clear" w:color="auto" w:fill="auto"/>
        </w:tcPr>
        <w:p w:rsidR="006502AB" w:rsidRPr="006502AB" w:rsidRDefault="006502AB" w:rsidP="006502A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noProof/>
              <w:lang w:eastAsia="tr-TR"/>
            </w:rPr>
          </w:pPr>
        </w:p>
      </w:tc>
      <w:tc>
        <w:tcPr>
          <w:tcW w:w="5401" w:type="dxa"/>
          <w:vMerge/>
          <w:tcBorders>
            <w:right w:val="single" w:sz="18" w:space="0" w:color="E30713"/>
          </w:tcBorders>
          <w:shd w:val="clear" w:color="auto" w:fill="auto"/>
          <w:vAlign w:val="center"/>
        </w:tcPr>
        <w:p w:rsidR="006502AB" w:rsidRPr="006502AB" w:rsidRDefault="006502AB" w:rsidP="006502A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eastAsia="tr-TR"/>
            </w:rPr>
          </w:pPr>
        </w:p>
      </w:tc>
      <w:tc>
        <w:tcPr>
          <w:tcW w:w="1828" w:type="dxa"/>
          <w:tcBorders>
            <w:left w:val="nil"/>
            <w:bottom w:val="nil"/>
            <w:right w:val="nil"/>
          </w:tcBorders>
          <w:shd w:val="clear" w:color="auto" w:fill="auto"/>
          <w:vAlign w:val="center"/>
        </w:tcPr>
        <w:p w:rsidR="006502AB" w:rsidRPr="006502AB" w:rsidRDefault="006502AB" w:rsidP="006502A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16"/>
              <w:szCs w:val="16"/>
              <w:lang w:eastAsia="tr-TR"/>
            </w:rPr>
          </w:pPr>
          <w:r w:rsidRPr="006502AB">
            <w:rPr>
              <w:rFonts w:ascii="Times New Roman" w:eastAsia="Calibri" w:hAnsi="Times New Roman" w:cs="Times New Roman"/>
              <w:b/>
              <w:bCs/>
              <w:sz w:val="16"/>
              <w:szCs w:val="16"/>
              <w:lang w:eastAsia="tr-TR"/>
            </w:rPr>
            <w:t>Revizyon Tarihi / No</w:t>
          </w:r>
        </w:p>
      </w:tc>
      <w:tc>
        <w:tcPr>
          <w:tcW w:w="1676" w:type="dxa"/>
          <w:tcBorders>
            <w:left w:val="nil"/>
            <w:bottom w:val="nil"/>
            <w:right w:val="single" w:sz="18" w:space="0" w:color="E30713"/>
          </w:tcBorders>
          <w:shd w:val="clear" w:color="auto" w:fill="auto"/>
          <w:vAlign w:val="center"/>
        </w:tcPr>
        <w:p w:rsidR="006502AB" w:rsidRPr="006502AB" w:rsidRDefault="006502AB" w:rsidP="006502A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color w:val="E30713"/>
              <w:sz w:val="16"/>
              <w:szCs w:val="16"/>
              <w:lang w:eastAsia="tr-TR"/>
            </w:rPr>
          </w:pPr>
          <w:r w:rsidRPr="006502AB">
            <w:rPr>
              <w:rFonts w:ascii="Times New Roman" w:eastAsia="Calibri" w:hAnsi="Times New Roman" w:cs="Times New Roman"/>
              <w:color w:val="E30713"/>
              <w:sz w:val="16"/>
              <w:szCs w:val="16"/>
              <w:lang w:eastAsia="tr-TR"/>
            </w:rPr>
            <w:t>22.07.2026</w:t>
          </w:r>
        </w:p>
      </w:tc>
    </w:tr>
    <w:tr w:rsidR="006502AB" w:rsidRPr="006502AB" w:rsidTr="005A5E3B">
      <w:trPr>
        <w:trHeight w:val="283"/>
        <w:jc w:val="center"/>
      </w:trPr>
      <w:tc>
        <w:tcPr>
          <w:tcW w:w="1276" w:type="dxa"/>
          <w:vMerge/>
          <w:tcBorders>
            <w:bottom w:val="single" w:sz="18" w:space="0" w:color="E30713"/>
          </w:tcBorders>
          <w:shd w:val="clear" w:color="auto" w:fill="auto"/>
        </w:tcPr>
        <w:p w:rsidR="006502AB" w:rsidRPr="006502AB" w:rsidRDefault="006502AB" w:rsidP="006502A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noProof/>
              <w:lang w:eastAsia="tr-TR"/>
            </w:rPr>
          </w:pPr>
        </w:p>
      </w:tc>
      <w:tc>
        <w:tcPr>
          <w:tcW w:w="5401" w:type="dxa"/>
          <w:vMerge/>
          <w:tcBorders>
            <w:bottom w:val="single" w:sz="18" w:space="0" w:color="E30713"/>
            <w:right w:val="single" w:sz="18" w:space="0" w:color="E30713"/>
          </w:tcBorders>
          <w:shd w:val="clear" w:color="auto" w:fill="auto"/>
          <w:vAlign w:val="center"/>
        </w:tcPr>
        <w:p w:rsidR="006502AB" w:rsidRPr="006502AB" w:rsidRDefault="006502AB" w:rsidP="006502A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 w:val="20"/>
              <w:szCs w:val="20"/>
              <w:lang w:eastAsia="tr-TR"/>
            </w:rPr>
          </w:pPr>
        </w:p>
      </w:tc>
      <w:tc>
        <w:tcPr>
          <w:tcW w:w="1828" w:type="dxa"/>
          <w:tcBorders>
            <w:left w:val="nil"/>
            <w:bottom w:val="single" w:sz="18" w:space="0" w:color="E30713"/>
            <w:right w:val="nil"/>
          </w:tcBorders>
          <w:shd w:val="clear" w:color="auto" w:fill="auto"/>
          <w:vAlign w:val="center"/>
        </w:tcPr>
        <w:p w:rsidR="006502AB" w:rsidRPr="006502AB" w:rsidRDefault="006502AB" w:rsidP="006502A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Cs/>
              <w:sz w:val="16"/>
              <w:szCs w:val="16"/>
              <w:lang w:eastAsia="tr-TR"/>
            </w:rPr>
          </w:pPr>
          <w:r w:rsidRPr="006502AB">
            <w:rPr>
              <w:rFonts w:ascii="Times New Roman" w:eastAsia="Calibri" w:hAnsi="Times New Roman" w:cs="Times New Roman"/>
              <w:b/>
              <w:sz w:val="16"/>
              <w:szCs w:val="16"/>
              <w:lang w:eastAsia="tr-TR"/>
            </w:rPr>
            <w:t>Sayfa</w:t>
          </w:r>
        </w:p>
      </w:tc>
      <w:tc>
        <w:tcPr>
          <w:tcW w:w="1676" w:type="dxa"/>
          <w:tcBorders>
            <w:left w:val="nil"/>
            <w:bottom w:val="single" w:sz="18" w:space="0" w:color="E30713"/>
            <w:right w:val="single" w:sz="18" w:space="0" w:color="E30713"/>
          </w:tcBorders>
          <w:shd w:val="clear" w:color="auto" w:fill="auto"/>
          <w:vAlign w:val="center"/>
        </w:tcPr>
        <w:p w:rsidR="006502AB" w:rsidRPr="006502AB" w:rsidRDefault="006502AB" w:rsidP="006502A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</w:pPr>
          <w:r w:rsidRPr="006502AB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fldChar w:fldCharType="begin"/>
          </w:r>
          <w:r w:rsidRPr="006502AB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instrText>PAGE  \* Arabic  \* MERGEFORMAT</w:instrText>
          </w:r>
          <w:r w:rsidRPr="006502AB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fldChar w:fldCharType="separate"/>
          </w:r>
          <w:r>
            <w:rPr>
              <w:rFonts w:ascii="Times New Roman" w:eastAsia="Calibri" w:hAnsi="Times New Roman" w:cs="Times New Roman"/>
              <w:bCs/>
              <w:noProof/>
              <w:color w:val="E30713"/>
              <w:sz w:val="16"/>
              <w:szCs w:val="16"/>
              <w:lang w:eastAsia="tr-TR"/>
            </w:rPr>
            <w:t>2</w:t>
          </w:r>
          <w:r w:rsidRPr="006502AB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fldChar w:fldCharType="end"/>
          </w:r>
          <w:r w:rsidRPr="006502AB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t xml:space="preserve"> / </w:t>
          </w:r>
          <w:r w:rsidRPr="006502AB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fldChar w:fldCharType="begin"/>
          </w:r>
          <w:r w:rsidRPr="006502AB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instrText>NUMPAGES  \* Arabic  \* MERGEFORMAT</w:instrText>
          </w:r>
          <w:r w:rsidRPr="006502AB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fldChar w:fldCharType="separate"/>
          </w:r>
          <w:r>
            <w:rPr>
              <w:rFonts w:ascii="Times New Roman" w:eastAsia="Calibri" w:hAnsi="Times New Roman" w:cs="Times New Roman"/>
              <w:bCs/>
              <w:noProof/>
              <w:color w:val="E30713"/>
              <w:sz w:val="16"/>
              <w:szCs w:val="16"/>
              <w:lang w:eastAsia="tr-TR"/>
            </w:rPr>
            <w:t>2</w:t>
          </w:r>
          <w:r w:rsidRPr="006502AB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fldChar w:fldCharType="end"/>
          </w:r>
        </w:p>
      </w:tc>
    </w:tr>
    <w:tr w:rsidR="006502AB" w:rsidRPr="006502AB" w:rsidTr="005A5E3B">
      <w:trPr>
        <w:trHeight w:val="283"/>
        <w:jc w:val="center"/>
      </w:trPr>
      <w:tc>
        <w:tcPr>
          <w:tcW w:w="1276" w:type="dxa"/>
          <w:tcBorders>
            <w:bottom w:val="single" w:sz="18" w:space="0" w:color="E30713"/>
          </w:tcBorders>
          <w:shd w:val="clear" w:color="auto" w:fill="auto"/>
        </w:tcPr>
        <w:p w:rsidR="006502AB" w:rsidRPr="006502AB" w:rsidRDefault="006502AB" w:rsidP="006502A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noProof/>
              <w:lang w:eastAsia="tr-TR"/>
            </w:rPr>
          </w:pPr>
        </w:p>
      </w:tc>
      <w:tc>
        <w:tcPr>
          <w:tcW w:w="5401" w:type="dxa"/>
          <w:tcBorders>
            <w:bottom w:val="single" w:sz="18" w:space="0" w:color="E30713"/>
            <w:right w:val="single" w:sz="18" w:space="0" w:color="E30713"/>
          </w:tcBorders>
          <w:shd w:val="clear" w:color="auto" w:fill="auto"/>
        </w:tcPr>
        <w:p w:rsidR="006502AB" w:rsidRPr="006502AB" w:rsidRDefault="006502AB" w:rsidP="006502A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Black" w:eastAsia="Times New Roman" w:hAnsi="Arial Black" w:cs="Times New Roman"/>
              <w:b/>
              <w:sz w:val="18"/>
              <w:szCs w:val="24"/>
              <w:lang w:eastAsia="tr-TR"/>
            </w:rPr>
          </w:pPr>
        </w:p>
      </w:tc>
      <w:tc>
        <w:tcPr>
          <w:tcW w:w="1828" w:type="dxa"/>
          <w:tcBorders>
            <w:left w:val="nil"/>
            <w:bottom w:val="single" w:sz="18" w:space="0" w:color="E30713"/>
            <w:right w:val="nil"/>
          </w:tcBorders>
          <w:shd w:val="clear" w:color="auto" w:fill="auto"/>
          <w:vAlign w:val="center"/>
        </w:tcPr>
        <w:p w:rsidR="006502AB" w:rsidRPr="006502AB" w:rsidRDefault="006502AB" w:rsidP="006502A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16"/>
              <w:szCs w:val="16"/>
              <w:lang w:eastAsia="tr-TR"/>
            </w:rPr>
          </w:pPr>
        </w:p>
      </w:tc>
      <w:tc>
        <w:tcPr>
          <w:tcW w:w="1676" w:type="dxa"/>
          <w:tcBorders>
            <w:left w:val="nil"/>
            <w:bottom w:val="single" w:sz="18" w:space="0" w:color="E30713"/>
            <w:right w:val="single" w:sz="18" w:space="0" w:color="E30713"/>
          </w:tcBorders>
          <w:shd w:val="clear" w:color="auto" w:fill="auto"/>
          <w:vAlign w:val="center"/>
        </w:tcPr>
        <w:p w:rsidR="006502AB" w:rsidRPr="006502AB" w:rsidRDefault="006502AB" w:rsidP="006502A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</w:pPr>
        </w:p>
      </w:tc>
    </w:tr>
  </w:tbl>
  <w:p w:rsidR="00625423" w:rsidRPr="006502AB" w:rsidRDefault="00625423" w:rsidP="006502A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D59"/>
    <w:rsid w:val="00011100"/>
    <w:rsid w:val="00014C56"/>
    <w:rsid w:val="0007743B"/>
    <w:rsid w:val="000C04E4"/>
    <w:rsid w:val="00122EAA"/>
    <w:rsid w:val="00146C00"/>
    <w:rsid w:val="001A7557"/>
    <w:rsid w:val="001C3007"/>
    <w:rsid w:val="001D616D"/>
    <w:rsid w:val="002E1C9D"/>
    <w:rsid w:val="003A14EE"/>
    <w:rsid w:val="00443B43"/>
    <w:rsid w:val="00445E6B"/>
    <w:rsid w:val="004D05ED"/>
    <w:rsid w:val="00510D6F"/>
    <w:rsid w:val="0055112A"/>
    <w:rsid w:val="0059492C"/>
    <w:rsid w:val="00600647"/>
    <w:rsid w:val="00625423"/>
    <w:rsid w:val="006502AB"/>
    <w:rsid w:val="00651B21"/>
    <w:rsid w:val="00685705"/>
    <w:rsid w:val="00692496"/>
    <w:rsid w:val="006C376D"/>
    <w:rsid w:val="00750D8B"/>
    <w:rsid w:val="00762CF8"/>
    <w:rsid w:val="00892509"/>
    <w:rsid w:val="008A139F"/>
    <w:rsid w:val="00901F04"/>
    <w:rsid w:val="0091180B"/>
    <w:rsid w:val="009168D8"/>
    <w:rsid w:val="00933AFC"/>
    <w:rsid w:val="00937956"/>
    <w:rsid w:val="00985CCD"/>
    <w:rsid w:val="009C4E85"/>
    <w:rsid w:val="00A80E5E"/>
    <w:rsid w:val="00A903CA"/>
    <w:rsid w:val="00AD3F21"/>
    <w:rsid w:val="00AE3D59"/>
    <w:rsid w:val="00B70A73"/>
    <w:rsid w:val="00BC5B3D"/>
    <w:rsid w:val="00BE73DA"/>
    <w:rsid w:val="00C15B0F"/>
    <w:rsid w:val="00CD0297"/>
    <w:rsid w:val="00CE7EF6"/>
    <w:rsid w:val="00D1765A"/>
    <w:rsid w:val="00D30AA7"/>
    <w:rsid w:val="00D67382"/>
    <w:rsid w:val="00F53BC4"/>
    <w:rsid w:val="00F91F2B"/>
    <w:rsid w:val="00FA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0E5369-6827-4697-B24F-1B0626FD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254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25423"/>
  </w:style>
  <w:style w:type="paragraph" w:styleId="Altbilgi">
    <w:name w:val="footer"/>
    <w:basedOn w:val="Normal"/>
    <w:link w:val="AltbilgiChar"/>
    <w:uiPriority w:val="99"/>
    <w:unhideWhenUsed/>
    <w:rsid w:val="006254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25423"/>
  </w:style>
  <w:style w:type="paragraph" w:styleId="BalonMetni">
    <w:name w:val="Balloon Text"/>
    <w:basedOn w:val="Normal"/>
    <w:link w:val="BalonMetniChar"/>
    <w:uiPriority w:val="99"/>
    <w:semiHidden/>
    <w:unhideWhenUsed/>
    <w:rsid w:val="00625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542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6254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88E1F-35AE-42E5-BAE0-045DEFD78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pc</cp:lastModifiedBy>
  <cp:revision>3</cp:revision>
  <dcterms:created xsi:type="dcterms:W3CDTF">2026-07-22T07:21:00Z</dcterms:created>
  <dcterms:modified xsi:type="dcterms:W3CDTF">2026-07-22T08:03:00Z</dcterms:modified>
</cp:coreProperties>
</file>