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Ödemeden önce veya ilk hakedişle birlikte taahhüt dosyası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1-a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Alımı Yapan İdarenin Adı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1-b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Belge Tarih ve Sayısı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1-c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 xml:space="preserve">İşin Adı, Tanımı ve Niteliği 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1-ç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İşin Miktarı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1-d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Yaklaşık Maliyet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1-e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 xml:space="preserve">Kullanılabilir Ödenek Miktarı 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1-f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Bütçe Tertibi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1-g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Avans Verilecekse Şartları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1-ğ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Alım Usulü (4734 sayılı Kanunun 22. maddesinin (a), (b), (c), (d), (e) ,(f) bentlerine göre hangisi olduğu)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1-h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Fiyat Farkı Ödenecekse Dayanağı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1-ı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Alım İle İlgili Diğer Açıklamalar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1-i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İmza ve Tarih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2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Fatura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3</w:t>
            </w:r>
          </w:p>
        </w:tc>
        <w:tc>
          <w:tcPr>
            <w:tcW w:w="7496" w:type="dxa"/>
            <w:noWrap/>
            <w:hideMark/>
          </w:tcPr>
          <w:p w:rsidR="00941F3B" w:rsidRPr="00941F3B" w:rsidRDefault="00941F3B">
            <w:r w:rsidRPr="00941F3B">
              <w:t xml:space="preserve">Muayene ve kabul komisyonu tutanağı 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4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Varlık işlem fişi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5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Taşıt alımlarında ilgili Cumhurbaşkanı Kararı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6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SGK borç sorgulaması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7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5.000 TL'yi aşan ödemelerde vergi borcu sorgulaması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8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İdari para cezalarına ilişkin tutanak (Harcama yetkililerinin sorumluluğunda)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9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Sözleşmeye göre istenilen diğer belgeler (Harcama yetkililerinin sorumluluğunda)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lastRenderedPageBreak/>
              <w:t>10</w:t>
            </w:r>
          </w:p>
        </w:tc>
        <w:tc>
          <w:tcPr>
            <w:tcW w:w="7496" w:type="dxa"/>
            <w:noWrap/>
            <w:hideMark/>
          </w:tcPr>
          <w:p w:rsidR="00941F3B" w:rsidRPr="00941F3B" w:rsidRDefault="00941F3B">
            <w:r w:rsidRPr="00941F3B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  <w:tr w:rsidR="00941F3B" w:rsidRPr="00941F3B" w:rsidTr="00941F3B">
        <w:trPr>
          <w:trHeight w:val="454"/>
        </w:trPr>
        <w:tc>
          <w:tcPr>
            <w:tcW w:w="1070" w:type="dxa"/>
            <w:noWrap/>
            <w:hideMark/>
          </w:tcPr>
          <w:p w:rsidR="00941F3B" w:rsidRPr="00941F3B" w:rsidRDefault="00941F3B" w:rsidP="00941F3B">
            <w:r w:rsidRPr="00941F3B">
              <w:t>11</w:t>
            </w:r>
          </w:p>
        </w:tc>
        <w:tc>
          <w:tcPr>
            <w:tcW w:w="7496" w:type="dxa"/>
            <w:hideMark/>
          </w:tcPr>
          <w:p w:rsidR="00941F3B" w:rsidRPr="00941F3B" w:rsidRDefault="00941F3B">
            <w:r w:rsidRPr="00941F3B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941F3B" w:rsidRPr="00941F3B" w:rsidRDefault="00941F3B">
            <w:r w:rsidRPr="00941F3B">
              <w:t> </w:t>
            </w:r>
          </w:p>
        </w:tc>
      </w:tr>
    </w:tbl>
    <w:p w:rsidR="00901F04" w:rsidRPr="00127A88" w:rsidRDefault="00941F3B" w:rsidP="00941F3B">
      <w:pPr>
        <w:ind w:firstLine="708"/>
        <w:rPr>
          <w:b/>
        </w:rPr>
      </w:pPr>
      <w:r w:rsidRPr="00127A88">
        <w:rPr>
          <w:b/>
        </w:rPr>
        <w:t>* Ödenek kontrolünün yapıldığını, (+) işaretli belgelerin doğru ve eksiksiz olarak oluşturulduğunu ve (/)</w:t>
      </w:r>
      <w:r w:rsidR="00127A88" w:rsidRPr="00127A88">
        <w:rPr>
          <w:b/>
        </w:rPr>
        <w:t xml:space="preserve"> </w:t>
      </w:r>
      <w:r w:rsidRPr="00127A88">
        <w:rPr>
          <w:b/>
        </w:rPr>
        <w:t>işaretli belgelerin bu ödeme için gerekli olmadığını beyan ederim.</w:t>
      </w: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4C7D3A" w:rsidRDefault="004C7D3A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Default="00901F04" w:rsidP="00941F3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941F3B" w:rsidRDefault="00941F3B" w:rsidP="00941F3B">
      <w:pPr>
        <w:spacing w:after="0" w:line="240" w:lineRule="auto"/>
      </w:pPr>
    </w:p>
    <w:p w:rsidR="00941F3B" w:rsidRPr="00127A88" w:rsidRDefault="00941F3B" w:rsidP="00127A88">
      <w:pPr>
        <w:spacing w:after="0" w:line="240" w:lineRule="auto"/>
        <w:ind w:firstLine="708"/>
        <w:rPr>
          <w:i/>
        </w:rPr>
      </w:pPr>
      <w:r w:rsidRPr="00127A88">
        <w:rPr>
          <w:i/>
        </w:rPr>
        <w:t>**Taşınır Mal Yönetmeliğinin onuncu maddesinin (a)</w:t>
      </w:r>
      <w:r w:rsidR="00127A88">
        <w:rPr>
          <w:i/>
        </w:rPr>
        <w:t xml:space="preserve"> </w:t>
      </w:r>
      <w:r w:rsidRPr="00127A88">
        <w:rPr>
          <w:i/>
        </w:rPr>
        <w:t>bendine göre Varlık İşlem Fişi düzenlenmeyecek hallerde Varlık İşlem Fişi eklenmeyecektir.</w:t>
      </w:r>
    </w:p>
    <w:sectPr w:rsidR="00941F3B" w:rsidRPr="00127A88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ED" w:rsidRDefault="009B42ED" w:rsidP="00625423">
      <w:pPr>
        <w:spacing w:after="0" w:line="240" w:lineRule="auto"/>
      </w:pPr>
      <w:r>
        <w:separator/>
      </w:r>
    </w:p>
  </w:endnote>
  <w:endnote w:type="continuationSeparator" w:id="0">
    <w:p w:rsidR="009B42ED" w:rsidRDefault="009B42E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EF" w:rsidRDefault="006460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6460EF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6460EF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6460EF" w:rsidP="003A14EE">
    <w:pPr>
      <w:pStyle w:val="Altbilgi"/>
    </w:pPr>
    <w:r w:rsidRPr="006460EF">
      <w:t>KYT-FRM-350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EF" w:rsidRDefault="006460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ED" w:rsidRDefault="009B42ED" w:rsidP="00625423">
      <w:pPr>
        <w:spacing w:after="0" w:line="240" w:lineRule="auto"/>
      </w:pPr>
      <w:r>
        <w:separator/>
      </w:r>
    </w:p>
  </w:footnote>
  <w:footnote w:type="continuationSeparator" w:id="0">
    <w:p w:rsidR="009B42ED" w:rsidRDefault="009B42E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EF" w:rsidRDefault="006460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6460EF" w:rsidRDefault="006460EF" w:rsidP="00AD3F21">
          <w:pPr>
            <w:pStyle w:val="stbilgi"/>
            <w:jc w:val="center"/>
            <w:rPr>
              <w:rFonts w:ascii="Arial Black" w:hAnsi="Arial Black"/>
              <w:b/>
              <w:i/>
              <w:sz w:val="18"/>
              <w:szCs w:val="24"/>
            </w:rPr>
          </w:pPr>
          <w:r w:rsidRPr="006460EF">
            <w:rPr>
              <w:rFonts w:ascii="Arial Black" w:hAnsi="Arial Black"/>
              <w:b/>
              <w:i/>
              <w:sz w:val="18"/>
              <w:szCs w:val="24"/>
            </w:rPr>
            <w:t>KYT-FRM-350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6460EF" w:rsidRDefault="006460EF" w:rsidP="00AD3F21">
          <w:pPr>
            <w:pStyle w:val="stbilgi"/>
            <w:jc w:val="center"/>
            <w:rPr>
              <w:rFonts w:ascii="Arial Black" w:hAnsi="Arial Black"/>
              <w:b/>
              <w:i/>
              <w:sz w:val="18"/>
              <w:szCs w:val="24"/>
            </w:rPr>
          </w:pPr>
          <w:r w:rsidRPr="006460EF">
            <w:rPr>
              <w:rFonts w:ascii="Arial Black" w:hAnsi="Arial Black"/>
              <w:b/>
              <w:i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41F3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41F3B">
            <w:rPr>
              <w:rFonts w:ascii="Arial Black" w:hAnsi="Arial Black"/>
              <w:b/>
              <w:sz w:val="18"/>
              <w:szCs w:val="24"/>
            </w:rPr>
            <w:t>TÜKETİM MAL VE MALZEMELERİ, DEMİRBAŞ, MAKİNE, TEÇHİZAT VE TAŞIT ALIM GİDERLERİ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6460EF" w:rsidRDefault="00AD3F21" w:rsidP="00AD3F21">
          <w:pPr>
            <w:pStyle w:val="stbilgi"/>
            <w:jc w:val="center"/>
            <w:rPr>
              <w:rFonts w:ascii="Arial Black" w:hAnsi="Arial Black"/>
              <w:b/>
              <w:i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6460EF" w:rsidRDefault="00AD3F21" w:rsidP="00AD3F21">
          <w:pPr>
            <w:pStyle w:val="stbilgi"/>
            <w:jc w:val="center"/>
            <w:rPr>
              <w:rFonts w:ascii="Arial Black" w:hAnsi="Arial Black"/>
              <w:b/>
              <w:i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6460EF" w:rsidRDefault="00513CAD" w:rsidP="00AD3F21">
          <w:pPr>
            <w:pStyle w:val="stbilgi"/>
            <w:jc w:val="center"/>
            <w:rPr>
              <w:rFonts w:ascii="Arial Black" w:hAnsi="Arial Black"/>
              <w:b/>
              <w:i/>
              <w:sz w:val="18"/>
              <w:szCs w:val="24"/>
            </w:rPr>
          </w:pP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fldChar w:fldCharType="begin"/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instrText>PAGE  \* Arabic  \* MERGEFORMAT</w:instrText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fldChar w:fldCharType="separate"/>
          </w:r>
          <w:r w:rsidR="006460EF">
            <w:rPr>
              <w:rFonts w:ascii="Arial Black" w:hAnsi="Arial Black"/>
              <w:b/>
              <w:bCs/>
              <w:i/>
              <w:noProof/>
              <w:sz w:val="18"/>
              <w:szCs w:val="24"/>
            </w:rPr>
            <w:t>1</w:t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fldChar w:fldCharType="end"/>
          </w:r>
          <w:r w:rsidRPr="006460EF">
            <w:rPr>
              <w:rFonts w:ascii="Arial Black" w:hAnsi="Arial Black"/>
              <w:b/>
              <w:i/>
              <w:sz w:val="18"/>
              <w:szCs w:val="24"/>
            </w:rPr>
            <w:t xml:space="preserve"> / </w:t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fldChar w:fldCharType="begin"/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instrText>NUMPAGES  \* Arabic  \* MERGEFORMAT</w:instrText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fldChar w:fldCharType="separate"/>
          </w:r>
          <w:r w:rsidR="006460EF">
            <w:rPr>
              <w:rFonts w:ascii="Arial Black" w:hAnsi="Arial Black"/>
              <w:b/>
              <w:bCs/>
              <w:i/>
              <w:noProof/>
              <w:sz w:val="18"/>
              <w:szCs w:val="24"/>
            </w:rPr>
            <w:t>2</w:t>
          </w:r>
          <w:r w:rsidRPr="006460EF">
            <w:rPr>
              <w:rFonts w:ascii="Arial Black" w:hAnsi="Arial Black"/>
              <w:b/>
              <w:bCs/>
              <w:i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EF" w:rsidRDefault="006460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A4494"/>
    <w:rsid w:val="000C04E4"/>
    <w:rsid w:val="00127A88"/>
    <w:rsid w:val="001D616D"/>
    <w:rsid w:val="002E1C9D"/>
    <w:rsid w:val="003A14EE"/>
    <w:rsid w:val="00443B43"/>
    <w:rsid w:val="004C7D3A"/>
    <w:rsid w:val="004D05ED"/>
    <w:rsid w:val="00510D6F"/>
    <w:rsid w:val="00513CAD"/>
    <w:rsid w:val="0059492C"/>
    <w:rsid w:val="00625423"/>
    <w:rsid w:val="006460EF"/>
    <w:rsid w:val="00692496"/>
    <w:rsid w:val="006C376D"/>
    <w:rsid w:val="00750D8B"/>
    <w:rsid w:val="00892509"/>
    <w:rsid w:val="00901F04"/>
    <w:rsid w:val="0091180B"/>
    <w:rsid w:val="00941F3B"/>
    <w:rsid w:val="00985CCD"/>
    <w:rsid w:val="009B42ED"/>
    <w:rsid w:val="00A80E5E"/>
    <w:rsid w:val="00A924F3"/>
    <w:rsid w:val="00AD3F21"/>
    <w:rsid w:val="00AE3D59"/>
    <w:rsid w:val="00B70A73"/>
    <w:rsid w:val="00BC5B3D"/>
    <w:rsid w:val="00CD0297"/>
    <w:rsid w:val="00CE7EF6"/>
    <w:rsid w:val="00D67382"/>
    <w:rsid w:val="00E841BA"/>
    <w:rsid w:val="00F61C6F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0A77-9405-418D-84AF-CD6DDD97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2025-12-25T12:24:00Z</dcterms:created>
  <dcterms:modified xsi:type="dcterms:W3CDTF">2025-12-25T12:24:00Z</dcterms:modified>
</cp:coreProperties>
</file>