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1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 xml:space="preserve">Ödemeden önce veya ilk </w:t>
            </w:r>
            <w:proofErr w:type="spellStart"/>
            <w:r w:rsidRPr="00DB75E7">
              <w:t>hakedişle</w:t>
            </w:r>
            <w:proofErr w:type="spellEnd"/>
            <w:r w:rsidRPr="00DB75E7">
              <w:t xml:space="preserve"> birlikte taahhüt dosyası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2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proofErr w:type="spellStart"/>
            <w:r w:rsidRPr="00DB75E7">
              <w:t>Hakediş</w:t>
            </w:r>
            <w:proofErr w:type="spellEnd"/>
            <w:r w:rsidRPr="00DB75E7">
              <w:t xml:space="preserve"> talep dilekçesi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3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 xml:space="preserve">Hizmet İşleri </w:t>
            </w:r>
            <w:proofErr w:type="spellStart"/>
            <w:r w:rsidRPr="00DB75E7">
              <w:t>Hakediş</w:t>
            </w:r>
            <w:proofErr w:type="spellEnd"/>
            <w:r w:rsidRPr="00DB75E7">
              <w:t xml:space="preserve"> Raporu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4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Dizi pusulası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5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Ağırlık Oranları Temsil Katsayıları  (gerektiğinde)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6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Metraj İcmali (gerektiğinde)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7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Fiyat Farkı Hesap Tablosu (gerektiğinde)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8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proofErr w:type="spellStart"/>
            <w:r w:rsidRPr="00DB75E7">
              <w:t>İhrazat</w:t>
            </w:r>
            <w:proofErr w:type="spellEnd"/>
            <w:r w:rsidRPr="00DB75E7">
              <w:t xml:space="preserve"> Tespit Tutanağı (gerektiğinde)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9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r w:rsidRPr="00DB75E7">
              <w:t xml:space="preserve">Yıllara </w:t>
            </w:r>
            <w:proofErr w:type="gramStart"/>
            <w:r w:rsidRPr="00DB75E7">
              <w:t>Sari</w:t>
            </w:r>
            <w:proofErr w:type="gramEnd"/>
            <w:r w:rsidRPr="00DB75E7">
              <w:t xml:space="preserve"> İş ise Yıllık Ödenek Dilimleri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10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r w:rsidRPr="00DB75E7">
              <w:t xml:space="preserve">Yapılan İşler Listesi 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11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proofErr w:type="spellStart"/>
            <w:r w:rsidRPr="00DB75E7">
              <w:t>Hakediş</w:t>
            </w:r>
            <w:proofErr w:type="spellEnd"/>
            <w:r w:rsidRPr="00DB75E7">
              <w:t xml:space="preserve"> Özeti 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12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proofErr w:type="spellStart"/>
            <w:r w:rsidRPr="00DB75E7">
              <w:t>Hakediş</w:t>
            </w:r>
            <w:proofErr w:type="spellEnd"/>
            <w:r w:rsidRPr="00DB75E7">
              <w:t xml:space="preserve"> İcmali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13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proofErr w:type="spellStart"/>
            <w:r w:rsidRPr="00DB75E7">
              <w:t>Hakediş</w:t>
            </w:r>
            <w:proofErr w:type="spellEnd"/>
            <w:r w:rsidRPr="00DB75E7">
              <w:t xml:space="preserve"> Raporu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14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Hizmet İşleri Kabul Teklif Belgesi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hideMark/>
          </w:tcPr>
          <w:p w:rsidR="00DB75E7" w:rsidRPr="00DB75E7" w:rsidRDefault="00DB75E7" w:rsidP="00DB75E7">
            <w:r w:rsidRPr="00DB75E7">
              <w:t>15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Hizmet İşleri Kabul Tutanağı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hideMark/>
          </w:tcPr>
          <w:p w:rsidR="00DB75E7" w:rsidRPr="00DB75E7" w:rsidRDefault="00DB75E7" w:rsidP="00DB75E7">
            <w:r w:rsidRPr="00DB75E7">
              <w:t>16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Doğrudan temin ile yapılan alımlarda Muayene ve Kabul Komisyonu Tutanağı, kabul işlemlerinin idarece yapılması halinde ise idarece düzenlenmiş belge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hideMark/>
          </w:tcPr>
          <w:p w:rsidR="00DB75E7" w:rsidRPr="00DB75E7" w:rsidRDefault="00DB75E7" w:rsidP="00DB75E7">
            <w:r w:rsidRPr="00DB75E7">
              <w:t>17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İdari para cezalarına ilişkin tutanak</w:t>
            </w:r>
            <w:r w:rsidR="00C21AD1">
              <w:t xml:space="preserve"> </w:t>
            </w:r>
            <w:r w:rsidRPr="00DB75E7">
              <w:t>(harcama yetkililerinin sorumluluğunda)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hideMark/>
          </w:tcPr>
          <w:p w:rsidR="00DB75E7" w:rsidRPr="00DB75E7" w:rsidRDefault="00DB75E7" w:rsidP="00DB75E7">
            <w:r w:rsidRPr="00DB75E7">
              <w:t>18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r w:rsidRPr="00DB75E7">
              <w:t>Sözleşmeye göre istenilen diğer belgeler (Harcama yetkililerinin sorumluluğunda)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19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Fatura (sigor</w:t>
            </w:r>
            <w:r>
              <w:t>t</w:t>
            </w:r>
            <w:r w:rsidRPr="00DB75E7">
              <w:t xml:space="preserve">a giderlerinin ödenmesinde sigorta poliçesi veya zeyilname ) 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20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5.000 TL'yi aşan ödemelerde vergi borcu sorgulaması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21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İhale usulleriyle yapılan alımlarda SGK borcu sorgulaması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22</w:t>
            </w:r>
          </w:p>
        </w:tc>
        <w:tc>
          <w:tcPr>
            <w:tcW w:w="7496" w:type="dxa"/>
            <w:noWrap/>
            <w:hideMark/>
          </w:tcPr>
          <w:p w:rsidR="00DB75E7" w:rsidRPr="00DB75E7" w:rsidRDefault="00DB75E7">
            <w:r w:rsidRPr="00DB75E7">
              <w:t>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  <w:tr w:rsidR="00DB75E7" w:rsidRPr="00DB75E7" w:rsidTr="00DB75E7">
        <w:trPr>
          <w:trHeight w:val="20"/>
        </w:trPr>
        <w:tc>
          <w:tcPr>
            <w:tcW w:w="1070" w:type="dxa"/>
            <w:noWrap/>
            <w:hideMark/>
          </w:tcPr>
          <w:p w:rsidR="00DB75E7" w:rsidRPr="00DB75E7" w:rsidRDefault="00DB75E7" w:rsidP="00DB75E7">
            <w:r w:rsidRPr="00DB75E7">
              <w:t>23</w:t>
            </w:r>
          </w:p>
        </w:tc>
        <w:tc>
          <w:tcPr>
            <w:tcW w:w="7496" w:type="dxa"/>
            <w:hideMark/>
          </w:tcPr>
          <w:p w:rsidR="00DB75E7" w:rsidRPr="00DB75E7" w:rsidRDefault="00DB75E7">
            <w:r w:rsidRPr="00DB75E7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DB75E7" w:rsidRPr="00DB75E7" w:rsidRDefault="00DB75E7">
            <w:r w:rsidRPr="00DB75E7">
              <w:t> </w:t>
            </w:r>
          </w:p>
        </w:tc>
      </w:tr>
    </w:tbl>
    <w:p w:rsidR="00901F04" w:rsidRPr="00674B6C" w:rsidRDefault="00DB75E7" w:rsidP="00DB75E7">
      <w:pPr>
        <w:ind w:firstLine="708"/>
        <w:rPr>
          <w:b/>
        </w:rPr>
      </w:pPr>
      <w:r w:rsidRPr="00674B6C">
        <w:rPr>
          <w:b/>
        </w:rPr>
        <w:t>* Ödenek kontrolünün yapıldığını, (+) işaretli belgelerin doğru ve eksiksiz olarak oluşturulduğunu ve (/)</w:t>
      </w:r>
      <w:r w:rsidR="00C10E12" w:rsidRPr="00674B6C">
        <w:rPr>
          <w:b/>
        </w:rPr>
        <w:t xml:space="preserve"> </w:t>
      </w:r>
      <w:r w:rsidRPr="00674B6C">
        <w:rPr>
          <w:b/>
        </w:rPr>
        <w:t>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DB75E7" w:rsidRDefault="00901F04" w:rsidP="00DB75E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DB75E7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B9" w:rsidRDefault="002378B9" w:rsidP="00625423">
      <w:pPr>
        <w:spacing w:after="0" w:line="240" w:lineRule="auto"/>
      </w:pPr>
      <w:r>
        <w:separator/>
      </w:r>
    </w:p>
  </w:endnote>
  <w:endnote w:type="continuationSeparator" w:id="0">
    <w:p w:rsidR="002378B9" w:rsidRDefault="002378B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48" w:rsidRDefault="00652B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652B48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652B48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652B48" w:rsidP="003A14EE">
    <w:pPr>
      <w:pStyle w:val="Altbilgi"/>
    </w:pPr>
    <w:r w:rsidRPr="00652B48">
      <w:t>KYT-FRM-312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48" w:rsidRDefault="00652B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B9" w:rsidRDefault="002378B9" w:rsidP="00625423">
      <w:pPr>
        <w:spacing w:after="0" w:line="240" w:lineRule="auto"/>
      </w:pPr>
      <w:r>
        <w:separator/>
      </w:r>
    </w:p>
  </w:footnote>
  <w:footnote w:type="continuationSeparator" w:id="0">
    <w:p w:rsidR="002378B9" w:rsidRDefault="002378B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48" w:rsidRDefault="00652B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52B4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KYT-FRM-312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52B4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DB75E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DB75E7">
            <w:rPr>
              <w:rFonts w:ascii="Arial Black" w:hAnsi="Arial Black"/>
              <w:b/>
              <w:sz w:val="18"/>
              <w:szCs w:val="24"/>
            </w:rPr>
            <w:t>ÇEŞİTLİ HİZMETLER ALIMI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48" w:rsidRDefault="00652B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378B9"/>
    <w:rsid w:val="002E1C9D"/>
    <w:rsid w:val="00372759"/>
    <w:rsid w:val="003A14EE"/>
    <w:rsid w:val="00443B43"/>
    <w:rsid w:val="004A5813"/>
    <w:rsid w:val="004D05ED"/>
    <w:rsid w:val="00510D6F"/>
    <w:rsid w:val="0059492C"/>
    <w:rsid w:val="00625423"/>
    <w:rsid w:val="00652B48"/>
    <w:rsid w:val="00674B6C"/>
    <w:rsid w:val="00692496"/>
    <w:rsid w:val="006C376D"/>
    <w:rsid w:val="00750D8B"/>
    <w:rsid w:val="00820880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C10E12"/>
    <w:rsid w:val="00C21AD1"/>
    <w:rsid w:val="00CD0297"/>
    <w:rsid w:val="00CE7EF6"/>
    <w:rsid w:val="00D65086"/>
    <w:rsid w:val="00D67382"/>
    <w:rsid w:val="00DB75E7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8DD6-E503-48F8-9661-711AC15B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2025-12-25T08:45:00Z</dcterms:created>
  <dcterms:modified xsi:type="dcterms:W3CDTF">2025-12-25T08:45:00Z</dcterms:modified>
</cp:coreProperties>
</file>