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9B49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Of</w:t>
      </w:r>
      <w:r w:rsidR="007A74C2" w:rsidRPr="001E0F6D">
        <w:rPr>
          <w:rFonts w:ascii="Times New Roman" w:hAnsi="Times New Roman"/>
          <w:sz w:val="18"/>
          <w:szCs w:val="18"/>
        </w:rPr>
        <w:t>isleri temiz ve düzenli tutunuz.</w:t>
      </w:r>
    </w:p>
    <w:p w14:paraId="427E2619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 xml:space="preserve">Elektrikli cihazların yakınında çay, kahve gibi dökülme ihtimali olan içecekler bulundurmayınız. </w:t>
      </w:r>
    </w:p>
    <w:p w14:paraId="7C885A2E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Yetki ve sorumluluklarınız çerçevesinde çalışınız, iş</w:t>
      </w:r>
      <w:r w:rsidR="007A74C2" w:rsidRPr="001E0F6D">
        <w:rPr>
          <w:rFonts w:ascii="Times New Roman" w:hAnsi="Times New Roman"/>
          <w:sz w:val="18"/>
          <w:szCs w:val="18"/>
        </w:rPr>
        <w:t>iniz olmayan şeye karışmayınız.</w:t>
      </w:r>
    </w:p>
    <w:p w14:paraId="15F89365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 xml:space="preserve">Dolap ve masa </w:t>
      </w:r>
      <w:r w:rsidR="007A74C2" w:rsidRPr="001E0F6D">
        <w:rPr>
          <w:rFonts w:ascii="Times New Roman" w:hAnsi="Times New Roman"/>
          <w:sz w:val="18"/>
          <w:szCs w:val="18"/>
        </w:rPr>
        <w:t>çekmecelerini açık bırakmayınız.</w:t>
      </w:r>
    </w:p>
    <w:p w14:paraId="7C3B46C1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 xml:space="preserve">Klavyenin rahat bir çalışma pozisyonu sağlayacak uzaklıkta (kollar dirsekten 90°açıyla) olmasına özen gösteriniz. </w:t>
      </w:r>
    </w:p>
    <w:p w14:paraId="09165BBE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 xml:space="preserve">Yürürken aynı zamanda evrak okumayınız, telefonla konuşmayınız,  </w:t>
      </w:r>
    </w:p>
    <w:p w14:paraId="39CA44CA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Mümkünse telefonunuz</w:t>
      </w:r>
      <w:r w:rsidR="007A74C2" w:rsidRPr="001E0F6D">
        <w:rPr>
          <w:rFonts w:ascii="Times New Roman" w:hAnsi="Times New Roman"/>
          <w:sz w:val="18"/>
          <w:szCs w:val="18"/>
        </w:rPr>
        <w:t>u işyerinde kapalı bulundurunuz.</w:t>
      </w:r>
    </w:p>
    <w:p w14:paraId="1FBDDF23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İş yerinde hızlı hareket etmeyiniz, koşmayınız, bir şe</w:t>
      </w:r>
      <w:r w:rsidR="007A74C2" w:rsidRPr="001E0F6D">
        <w:rPr>
          <w:rFonts w:ascii="Times New Roman" w:hAnsi="Times New Roman"/>
          <w:sz w:val="18"/>
          <w:szCs w:val="18"/>
        </w:rPr>
        <w:t>y atarak vermeyiniz, dökmeyiniz.</w:t>
      </w:r>
    </w:p>
    <w:p w14:paraId="52260ED1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Yüksek yerlerdeki raflardan dosya vb. Evrak alırken portat</w:t>
      </w:r>
      <w:r w:rsidR="007A74C2" w:rsidRPr="001E0F6D">
        <w:rPr>
          <w:rFonts w:ascii="Times New Roman" w:hAnsi="Times New Roman"/>
          <w:sz w:val="18"/>
          <w:szCs w:val="18"/>
        </w:rPr>
        <w:t>if merdiven kullanınız.</w:t>
      </w:r>
    </w:p>
    <w:p w14:paraId="19133E3F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Sandalyeleri, tabureleri yüksekteki bir noktaya ulaşmak için ASLA kullanmayınız</w:t>
      </w:r>
      <w:r w:rsidR="007A74C2" w:rsidRPr="001E0F6D">
        <w:rPr>
          <w:rFonts w:ascii="Times New Roman" w:hAnsi="Times New Roman"/>
          <w:sz w:val="18"/>
          <w:szCs w:val="18"/>
        </w:rPr>
        <w:t>.</w:t>
      </w:r>
    </w:p>
    <w:p w14:paraId="1247B3F5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Dolapların üzerine malz</w:t>
      </w:r>
      <w:r w:rsidR="007A74C2" w:rsidRPr="001E0F6D">
        <w:rPr>
          <w:rFonts w:ascii="Times New Roman" w:hAnsi="Times New Roman"/>
          <w:sz w:val="18"/>
          <w:szCs w:val="18"/>
        </w:rPr>
        <w:t>eme dosya vb. şeyler koymayınız.</w:t>
      </w:r>
    </w:p>
    <w:p w14:paraId="63CF72E7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Ofisinizdeki tüm dolapları ve tabloları kesinlikle d</w:t>
      </w:r>
      <w:r w:rsidR="007A74C2" w:rsidRPr="001E0F6D">
        <w:rPr>
          <w:rFonts w:ascii="Times New Roman" w:hAnsi="Times New Roman"/>
          <w:sz w:val="18"/>
          <w:szCs w:val="18"/>
        </w:rPr>
        <w:t>uvara sabitlenmesini sağlayınız.</w:t>
      </w:r>
    </w:p>
    <w:p w14:paraId="2877EAE6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Arızalı koltuk, masa ve sandalyeleri kullanmayınız, onartınız, bel desteği kullanınız, ekranlı araçlarla çalışma yönetmeliğine, ergonomik kurallar</w:t>
      </w:r>
      <w:r w:rsidR="007A74C2" w:rsidRPr="001E0F6D">
        <w:rPr>
          <w:rFonts w:ascii="Times New Roman" w:hAnsi="Times New Roman"/>
          <w:sz w:val="18"/>
          <w:szCs w:val="18"/>
        </w:rPr>
        <w:t>a uyunuz, uzanarak çalışmayınız.</w:t>
      </w:r>
    </w:p>
    <w:p w14:paraId="1B7B5160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 xml:space="preserve">Ofislerde sigara içmeyiniz, yemek yemeyiniz, gıda ve </w:t>
      </w:r>
      <w:r w:rsidR="007A74C2" w:rsidRPr="001E0F6D">
        <w:rPr>
          <w:rFonts w:ascii="Times New Roman" w:hAnsi="Times New Roman"/>
          <w:sz w:val="18"/>
          <w:szCs w:val="18"/>
        </w:rPr>
        <w:t>yemek artıkları bulundurmayınız.</w:t>
      </w:r>
    </w:p>
    <w:p w14:paraId="64ED7EDA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Ofis içerisinde ıslak zemin var</w:t>
      </w:r>
      <w:r w:rsidR="007A74C2" w:rsidRPr="001E0F6D">
        <w:rPr>
          <w:rFonts w:ascii="Times New Roman" w:hAnsi="Times New Roman"/>
          <w:sz w:val="18"/>
          <w:szCs w:val="18"/>
        </w:rPr>
        <w:t>sa derhal kurulanmasını sağlayınız.</w:t>
      </w:r>
    </w:p>
    <w:p w14:paraId="06286D21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Ofis zeminlerinde kaymaya, takılmaya neden olabil</w:t>
      </w:r>
      <w:r w:rsidR="007A74C2" w:rsidRPr="001E0F6D">
        <w:rPr>
          <w:rFonts w:ascii="Times New Roman" w:hAnsi="Times New Roman"/>
          <w:sz w:val="18"/>
          <w:szCs w:val="18"/>
        </w:rPr>
        <w:t>ecek yüzeyleri derhal onartınız.</w:t>
      </w:r>
    </w:p>
    <w:p w14:paraId="57EF4F19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Yürüme yollarında zemine takılıp düşebil</w:t>
      </w:r>
      <w:r w:rsidR="007A74C2" w:rsidRPr="001E0F6D">
        <w:rPr>
          <w:rFonts w:ascii="Times New Roman" w:hAnsi="Times New Roman"/>
          <w:sz w:val="18"/>
          <w:szCs w:val="18"/>
        </w:rPr>
        <w:t>ecek malzemeler bulundurmayınız.</w:t>
      </w:r>
    </w:p>
    <w:p w14:paraId="12BA5032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Evraklardaki zımba telini mutlaka z</w:t>
      </w:r>
      <w:r w:rsidR="007A74C2" w:rsidRPr="001E0F6D">
        <w:rPr>
          <w:rFonts w:ascii="Times New Roman" w:hAnsi="Times New Roman"/>
          <w:sz w:val="18"/>
          <w:szCs w:val="18"/>
        </w:rPr>
        <w:t>ımba teli sökücü ile çıkartınız.</w:t>
      </w:r>
    </w:p>
    <w:p w14:paraId="10A3470A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Ofislerde bulunan makas, maket bıçağı vb. kesici delici malzemelerin kullanımına dikkat ediniz, var</w:t>
      </w:r>
      <w:r w:rsidR="007A74C2" w:rsidRPr="001E0F6D">
        <w:rPr>
          <w:rFonts w:ascii="Times New Roman" w:hAnsi="Times New Roman"/>
          <w:sz w:val="18"/>
          <w:szCs w:val="18"/>
        </w:rPr>
        <w:t>sa masaüstünde bulundurmayınız.</w:t>
      </w:r>
    </w:p>
    <w:p w14:paraId="62E8F8F0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Mevcut ışık kaynağının direkt parlaklığa ve yansımal</w:t>
      </w:r>
      <w:r w:rsidR="007A74C2" w:rsidRPr="001E0F6D">
        <w:rPr>
          <w:rFonts w:ascii="Times New Roman" w:hAnsi="Times New Roman"/>
          <w:sz w:val="18"/>
          <w:szCs w:val="18"/>
        </w:rPr>
        <w:t>ara neden olmasını engelleyiniz.</w:t>
      </w:r>
    </w:p>
    <w:p w14:paraId="1EA2F2C5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Ofis içerisindeki sıcaklık ve nemi, rahatsızlık vermeyecek düzeyde tutunuz. (Kışın 22-24 derece arasında, Yazın 24-26 derece arasında) İklimlendirme cihazlarınızı ayarlayınız.</w:t>
      </w:r>
    </w:p>
    <w:p w14:paraId="6C483266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Çalışma ofislerini 2 saatte bir 5 dakika etkin bir şekilde havalandırınız.</w:t>
      </w:r>
    </w:p>
    <w:p w14:paraId="28C27428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Yerden ağır bir malzeme kaldırırken belin incinmemesi için dizlerin kırılması ve kuvvetin belden değil bacaklardan alınmasını sağlayınız, kendinize ağır gelen malzemeyi kaldırmayınız. E</w:t>
      </w:r>
      <w:r w:rsidR="004C64F6" w:rsidRPr="001E0F6D">
        <w:rPr>
          <w:rFonts w:ascii="Times New Roman" w:hAnsi="Times New Roman"/>
          <w:sz w:val="18"/>
          <w:szCs w:val="18"/>
        </w:rPr>
        <w:t>ğilerek yerden bir şey alınmamalı</w:t>
      </w:r>
      <w:r w:rsidRPr="001E0F6D">
        <w:rPr>
          <w:rFonts w:ascii="Times New Roman" w:hAnsi="Times New Roman"/>
          <w:sz w:val="18"/>
          <w:szCs w:val="18"/>
        </w:rPr>
        <w:t xml:space="preserve"> ell</w:t>
      </w:r>
      <w:r w:rsidR="004C64F6" w:rsidRPr="001E0F6D">
        <w:rPr>
          <w:rFonts w:ascii="Times New Roman" w:hAnsi="Times New Roman"/>
          <w:sz w:val="18"/>
          <w:szCs w:val="18"/>
        </w:rPr>
        <w:t>e kaldırma yönetmeliğine uyulmalıdır.</w:t>
      </w:r>
    </w:p>
    <w:p w14:paraId="46EEFB2C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Kanunen verilen atleti edevatı doğru kullanmak, başkalarını ve kendi kendini tehlikeye düşürmemek, yakın tehlikelerden uzak durmak, tehlikeleri haber vermekle görevlisiniz,</w:t>
      </w:r>
    </w:p>
    <w:p w14:paraId="59269C40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Elektrik tesisatına ve elektrikli cihazlara arıza hali</w:t>
      </w:r>
      <w:r w:rsidR="004C64F6" w:rsidRPr="001E0F6D">
        <w:rPr>
          <w:rFonts w:ascii="Times New Roman" w:hAnsi="Times New Roman"/>
          <w:sz w:val="18"/>
          <w:szCs w:val="18"/>
        </w:rPr>
        <w:t>nde ASLA müdahalede bulunmamalı</w:t>
      </w:r>
      <w:r w:rsidRPr="001E0F6D">
        <w:rPr>
          <w:rFonts w:ascii="Times New Roman" w:hAnsi="Times New Roman"/>
          <w:sz w:val="18"/>
          <w:szCs w:val="18"/>
        </w:rPr>
        <w:t>, yetkili</w:t>
      </w:r>
      <w:r w:rsidR="004C64F6" w:rsidRPr="001E0F6D">
        <w:rPr>
          <w:rFonts w:ascii="Times New Roman" w:hAnsi="Times New Roman"/>
          <w:sz w:val="18"/>
          <w:szCs w:val="18"/>
        </w:rPr>
        <w:t xml:space="preserve"> kişi ile iletişime geçilmelidir.</w:t>
      </w:r>
    </w:p>
    <w:p w14:paraId="39453837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Elektrik kablolarının, üçlü prizlerinin kararma, kopu</w:t>
      </w:r>
      <w:r w:rsidR="004C64F6" w:rsidRPr="001E0F6D">
        <w:rPr>
          <w:rFonts w:ascii="Times New Roman" w:hAnsi="Times New Roman"/>
          <w:sz w:val="18"/>
          <w:szCs w:val="18"/>
        </w:rPr>
        <w:t>k, çıplak yerlerine dokunulmamalı</w:t>
      </w:r>
      <w:r w:rsidRPr="001E0F6D">
        <w:rPr>
          <w:rFonts w:ascii="Times New Roman" w:hAnsi="Times New Roman"/>
          <w:sz w:val="18"/>
          <w:szCs w:val="18"/>
        </w:rPr>
        <w:t xml:space="preserve">, suyla </w:t>
      </w:r>
      <w:r w:rsidR="004C64F6" w:rsidRPr="001E0F6D">
        <w:rPr>
          <w:rFonts w:ascii="Times New Roman" w:hAnsi="Times New Roman"/>
          <w:sz w:val="18"/>
          <w:szCs w:val="18"/>
        </w:rPr>
        <w:t>temas etmemesine özen gösterilmelidir.</w:t>
      </w:r>
      <w:r w:rsidRPr="001E0F6D">
        <w:rPr>
          <w:rFonts w:ascii="Times New Roman" w:hAnsi="Times New Roman"/>
          <w:sz w:val="18"/>
          <w:szCs w:val="18"/>
        </w:rPr>
        <w:t xml:space="preserve">, </w:t>
      </w:r>
    </w:p>
    <w:p w14:paraId="2F8A5E36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 xml:space="preserve">Mesai </w:t>
      </w:r>
      <w:r w:rsidR="00503FD5" w:rsidRPr="001E0F6D">
        <w:rPr>
          <w:rFonts w:ascii="Times New Roman" w:hAnsi="Times New Roman"/>
          <w:sz w:val="18"/>
          <w:szCs w:val="18"/>
        </w:rPr>
        <w:t>bitiminde ışıkları söndürünüz, m</w:t>
      </w:r>
      <w:r w:rsidRPr="001E0F6D">
        <w:rPr>
          <w:rFonts w:ascii="Times New Roman" w:hAnsi="Times New Roman"/>
          <w:sz w:val="18"/>
          <w:szCs w:val="18"/>
        </w:rPr>
        <w:t>esai bitiminde elektrikli aletlerin prizlerden çekilmiş olmas</w:t>
      </w:r>
      <w:r w:rsidR="004C64F6" w:rsidRPr="001E0F6D">
        <w:rPr>
          <w:rFonts w:ascii="Times New Roman" w:hAnsi="Times New Roman"/>
          <w:sz w:val="18"/>
          <w:szCs w:val="18"/>
        </w:rPr>
        <w:t xml:space="preserve">ına </w:t>
      </w:r>
      <w:r w:rsidR="00503FD5" w:rsidRPr="001E0F6D">
        <w:rPr>
          <w:rFonts w:ascii="Times New Roman" w:hAnsi="Times New Roman"/>
          <w:sz w:val="18"/>
          <w:szCs w:val="18"/>
        </w:rPr>
        <w:t>dikkat edilmelidir.</w:t>
      </w:r>
    </w:p>
    <w:p w14:paraId="6A4D1B5A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Yangın söndürücü cihazların yerleri ve kullanımı öğreni</w:t>
      </w:r>
      <w:r w:rsidR="00503FD5" w:rsidRPr="001E0F6D">
        <w:rPr>
          <w:rFonts w:ascii="Times New Roman" w:hAnsi="Times New Roman"/>
          <w:sz w:val="18"/>
          <w:szCs w:val="18"/>
        </w:rPr>
        <w:t>lmelidir.</w:t>
      </w:r>
    </w:p>
    <w:p w14:paraId="2B1F2E74" w14:textId="77777777" w:rsidR="00A13B60" w:rsidRPr="001E0F6D" w:rsidRDefault="00A13B60" w:rsidP="00A13B60">
      <w:pPr>
        <w:pStyle w:val="ListeParagraf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sz w:val="18"/>
          <w:szCs w:val="18"/>
        </w:rPr>
        <w:t>İ</w:t>
      </w:r>
      <w:r w:rsidR="00503FD5" w:rsidRPr="001E0F6D">
        <w:rPr>
          <w:rFonts w:ascii="Times New Roman" w:hAnsi="Times New Roman"/>
          <w:sz w:val="18"/>
          <w:szCs w:val="18"/>
        </w:rPr>
        <w:t>ş Sağlığı ve Güvenliği kanunu ve</w:t>
      </w:r>
      <w:r w:rsidRPr="001E0F6D">
        <w:rPr>
          <w:rFonts w:ascii="Times New Roman" w:hAnsi="Times New Roman"/>
          <w:sz w:val="18"/>
          <w:szCs w:val="18"/>
        </w:rPr>
        <w:t xml:space="preserve"> bağlı yönetmelikleri</w:t>
      </w:r>
      <w:r w:rsidR="00503FD5" w:rsidRPr="001E0F6D">
        <w:rPr>
          <w:rFonts w:ascii="Times New Roman" w:hAnsi="Times New Roman"/>
          <w:sz w:val="18"/>
          <w:szCs w:val="18"/>
        </w:rPr>
        <w:t>ne uyulmalıdır.</w:t>
      </w:r>
      <w:r w:rsidRPr="001E0F6D">
        <w:rPr>
          <w:rFonts w:ascii="Times New Roman" w:hAnsi="Times New Roman"/>
          <w:sz w:val="18"/>
          <w:szCs w:val="18"/>
        </w:rPr>
        <w:t xml:space="preserve"> </w:t>
      </w:r>
    </w:p>
    <w:p w14:paraId="6645DB0D" w14:textId="77777777" w:rsidR="00927C7E" w:rsidRPr="001E0F6D" w:rsidRDefault="00927C7E" w:rsidP="00A13B60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20F1636E" w14:textId="77777777" w:rsidR="008552FC" w:rsidRPr="001E0F6D" w:rsidRDefault="008552FC" w:rsidP="00A13B60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67804767" w14:textId="77777777" w:rsidR="008552FC" w:rsidRPr="001E0F6D" w:rsidRDefault="008552FC" w:rsidP="00A13B60">
      <w:pPr>
        <w:pStyle w:val="Default"/>
        <w:jc w:val="both"/>
        <w:rPr>
          <w:sz w:val="18"/>
          <w:szCs w:val="18"/>
        </w:rPr>
      </w:pPr>
      <w:r w:rsidRPr="001E0F6D">
        <w:rPr>
          <w:b/>
          <w:bCs/>
          <w:sz w:val="18"/>
          <w:szCs w:val="18"/>
        </w:rPr>
        <w:t xml:space="preserve">Adı Soyadı: </w:t>
      </w:r>
      <w:r w:rsidRPr="001E0F6D">
        <w:rPr>
          <w:b/>
          <w:bCs/>
          <w:sz w:val="18"/>
          <w:szCs w:val="18"/>
        </w:rPr>
        <w:tab/>
      </w:r>
      <w:r w:rsidRPr="001E0F6D">
        <w:rPr>
          <w:b/>
          <w:bCs/>
          <w:sz w:val="18"/>
          <w:szCs w:val="18"/>
        </w:rPr>
        <w:tab/>
      </w:r>
      <w:r w:rsidRPr="001E0F6D">
        <w:rPr>
          <w:b/>
          <w:bCs/>
          <w:sz w:val="18"/>
          <w:szCs w:val="18"/>
        </w:rPr>
        <w:tab/>
      </w:r>
      <w:r w:rsidRPr="001E0F6D">
        <w:rPr>
          <w:b/>
          <w:bCs/>
          <w:sz w:val="18"/>
          <w:szCs w:val="18"/>
        </w:rPr>
        <w:tab/>
      </w:r>
      <w:r w:rsidRPr="001E0F6D">
        <w:rPr>
          <w:b/>
          <w:bCs/>
          <w:sz w:val="18"/>
          <w:szCs w:val="18"/>
        </w:rPr>
        <w:tab/>
      </w:r>
      <w:r w:rsidRPr="001E0F6D">
        <w:rPr>
          <w:b/>
          <w:bCs/>
          <w:sz w:val="18"/>
          <w:szCs w:val="18"/>
        </w:rPr>
        <w:tab/>
      </w:r>
      <w:r w:rsidRPr="001E0F6D">
        <w:rPr>
          <w:b/>
          <w:bCs/>
          <w:sz w:val="18"/>
          <w:szCs w:val="18"/>
        </w:rPr>
        <w:tab/>
      </w:r>
      <w:r w:rsidRPr="001E0F6D">
        <w:rPr>
          <w:b/>
          <w:bCs/>
          <w:sz w:val="18"/>
          <w:szCs w:val="18"/>
        </w:rPr>
        <w:tab/>
        <w:t xml:space="preserve">Adı Soyadı: </w:t>
      </w:r>
    </w:p>
    <w:p w14:paraId="3F402F75" w14:textId="77A28254" w:rsidR="008552FC" w:rsidRPr="001E0F6D" w:rsidRDefault="008552FC" w:rsidP="00A13B60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1E0F6D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  <w:t xml:space="preserve">              </w:t>
      </w:r>
      <w:r w:rsidR="00B173B1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>İmza:</w:t>
      </w:r>
    </w:p>
    <w:p w14:paraId="1C696AB5" w14:textId="77777777" w:rsidR="007E57D7" w:rsidRPr="001E0F6D" w:rsidRDefault="008552FC" w:rsidP="00A13B60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E0F6D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</w:r>
      <w:r w:rsidRPr="001E0F6D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sectPr w:rsidR="007E57D7" w:rsidRPr="001E0F6D" w:rsidSect="00B173B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549B" w14:textId="77777777" w:rsidR="00581F26" w:rsidRDefault="00581F26">
      <w:r>
        <w:separator/>
      </w:r>
    </w:p>
  </w:endnote>
  <w:endnote w:type="continuationSeparator" w:id="0">
    <w:p w14:paraId="1581432F" w14:textId="77777777" w:rsidR="00581F26" w:rsidRDefault="0058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78E6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4A4F7EE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930525" w:rsidRPr="001E0F6D" w14:paraId="4A92E75C" w14:textId="77777777" w:rsidTr="00930525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8569CF7" w14:textId="77777777" w:rsidR="00930525" w:rsidRPr="001E0F6D" w:rsidRDefault="00930525" w:rsidP="00930525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1E0F6D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DD079E9" w14:textId="77777777" w:rsidR="00930525" w:rsidRPr="001E0F6D" w:rsidRDefault="00930525" w:rsidP="00930525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1E0F6D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01E1B2BE" w14:textId="77777777" w:rsidR="00930525" w:rsidRPr="001E0F6D" w:rsidRDefault="00930525" w:rsidP="00930525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1E0F6D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930525" w:rsidRPr="001E0F6D" w14:paraId="38513F1F" w14:textId="77777777" w:rsidTr="00930525">
      <w:trPr>
        <w:trHeight w:val="397"/>
      </w:trPr>
      <w:tc>
        <w:tcPr>
          <w:tcW w:w="3448" w:type="dxa"/>
        </w:tcPr>
        <w:p w14:paraId="00C28114" w14:textId="77777777" w:rsidR="00930525" w:rsidRPr="001E0F6D" w:rsidRDefault="00F5736D" w:rsidP="00930525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1E0F6D">
            <w:rPr>
              <w:rFonts w:ascii="Times New Roman" w:hAnsi="Times New Roman"/>
              <w:sz w:val="16"/>
            </w:rPr>
            <w:t xml:space="preserve">İş Sağlığı Güvenliği </w:t>
          </w:r>
          <w:proofErr w:type="gramStart"/>
          <w:r w:rsidRPr="001E0F6D">
            <w:rPr>
              <w:rFonts w:ascii="Times New Roman" w:hAnsi="Times New Roman"/>
              <w:sz w:val="16"/>
            </w:rPr>
            <w:t>İle</w:t>
          </w:r>
          <w:proofErr w:type="gramEnd"/>
          <w:r w:rsidRPr="001E0F6D">
            <w:rPr>
              <w:rFonts w:ascii="Times New Roman" w:hAnsi="Times New Roman"/>
              <w:sz w:val="16"/>
            </w:rPr>
            <w:t xml:space="preserve"> Meslek Hastalıkları Uygulama </w:t>
          </w:r>
          <w:proofErr w:type="gramStart"/>
          <w:r w:rsidRPr="001E0F6D">
            <w:rPr>
              <w:rFonts w:ascii="Times New Roman" w:hAnsi="Times New Roman"/>
              <w:sz w:val="16"/>
            </w:rPr>
            <w:t>Ve</w:t>
          </w:r>
          <w:proofErr w:type="gramEnd"/>
          <w:r w:rsidRPr="001E0F6D">
            <w:rPr>
              <w:rFonts w:ascii="Times New Roman" w:hAnsi="Times New Roman"/>
              <w:sz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40DE9FC7" w14:textId="77777777" w:rsidR="00930525" w:rsidRPr="001E0F6D" w:rsidRDefault="00930525" w:rsidP="00930525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1E0F6D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37A46206" w14:textId="77777777" w:rsidR="00930525" w:rsidRPr="001E0F6D" w:rsidRDefault="00930525" w:rsidP="00930525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1E0F6D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1FEF51EB" w14:textId="77777777" w:rsidR="00927C7E" w:rsidRPr="001E0F6D" w:rsidRDefault="00927C7E">
    <w:pPr>
      <w:pStyle w:val="AltBilgi"/>
      <w:rPr>
        <w:rFonts w:ascii="Times New Roman" w:hAnsi="Times New Roman"/>
        <w:sz w:val="22"/>
      </w:rPr>
    </w:pPr>
  </w:p>
  <w:p w14:paraId="3B266D0D" w14:textId="77777777" w:rsidR="00927C7E" w:rsidRPr="001E0F6D" w:rsidRDefault="00927C7E">
    <w:pPr>
      <w:pStyle w:val="AltBilgi"/>
      <w:rPr>
        <w:rFonts w:ascii="Times New Roman" w:hAnsi="Times New Roman"/>
        <w:sz w:val="22"/>
      </w:rPr>
    </w:pPr>
  </w:p>
  <w:p w14:paraId="4C326CE7" w14:textId="77777777" w:rsidR="00E678D5" w:rsidRPr="001E0F6D" w:rsidRDefault="00E678D5" w:rsidP="00A66EC6">
    <w:pPr>
      <w:pStyle w:val="AltBilgi"/>
      <w:ind w:right="36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BF0F" w14:textId="77777777" w:rsidR="00581F26" w:rsidRDefault="00581F26">
      <w:r>
        <w:separator/>
      </w:r>
    </w:p>
  </w:footnote>
  <w:footnote w:type="continuationSeparator" w:id="0">
    <w:p w14:paraId="33BBCD2F" w14:textId="77777777" w:rsidR="00581F26" w:rsidRDefault="0058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68D7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1FAD680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2252D8" w14:paraId="17EA9807" w14:textId="77777777" w:rsidTr="002252D8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1B984EEB" w14:textId="77777777" w:rsidR="002252D8" w:rsidRDefault="002252D8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  <w:noProof/>
              <w:lang w:eastAsia="tr-TR"/>
            </w:rPr>
            <w:drawing>
              <wp:inline distT="0" distB="0" distL="0" distR="0" wp14:anchorId="3CF3AA98" wp14:editId="6AE4611B">
                <wp:extent cx="661035" cy="661035"/>
                <wp:effectExtent l="0" t="0" r="0" b="0"/>
                <wp:docPr id="1" name="Resim 1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3D183B01" w14:textId="77777777" w:rsidR="002252D8" w:rsidRPr="001E0F6D" w:rsidRDefault="002252D8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1E0F6D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59C6097" w14:textId="77777777" w:rsidR="002252D8" w:rsidRPr="001E0F6D" w:rsidRDefault="002252D8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1E0F6D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3B3268C8" w14:textId="77777777" w:rsidR="002252D8" w:rsidRPr="001E0F6D" w:rsidRDefault="002252D8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proofErr w:type="spellStart"/>
          <w:r w:rsidRPr="001E0F6D">
            <w:rPr>
              <w:rFonts w:ascii="Times New Roman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1E0F6D">
            <w:rPr>
              <w:rFonts w:ascii="Times New Roman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1E0F6D">
            <w:rPr>
              <w:rFonts w:ascii="Times New Roman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1E0F6D">
            <w:rPr>
              <w:rFonts w:ascii="Times New Roman" w:hAnsi="Times New Roman"/>
              <w:b/>
              <w:color w:val="E30713"/>
              <w:sz w:val="16"/>
              <w:szCs w:val="16"/>
            </w:rPr>
            <w:t>-011</w:t>
          </w:r>
        </w:p>
      </w:tc>
    </w:tr>
    <w:tr w:rsidR="002252D8" w14:paraId="3725A0D1" w14:textId="77777777" w:rsidTr="002252D8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1DD6F014" w14:textId="77777777" w:rsidR="002252D8" w:rsidRDefault="002252D8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9C4F732" w14:textId="77777777" w:rsidR="002252D8" w:rsidRPr="001E0F6D" w:rsidRDefault="002252D8" w:rsidP="00F5736D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1E0F6D">
            <w:rPr>
              <w:rFonts w:ascii="Times New Roman" w:hAnsi="Times New Roman"/>
              <w:b/>
              <w:sz w:val="20"/>
            </w:rPr>
            <w:t xml:space="preserve">OFİS ÇALIŞMALARINDA </w:t>
          </w:r>
          <w:proofErr w:type="spellStart"/>
          <w:r w:rsidRPr="001E0F6D">
            <w:rPr>
              <w:rFonts w:ascii="Times New Roman" w:hAnsi="Times New Roman"/>
              <w:b/>
              <w:sz w:val="20"/>
            </w:rPr>
            <w:t>İSG</w:t>
          </w:r>
          <w:proofErr w:type="spellEnd"/>
          <w:r w:rsidRPr="001E0F6D">
            <w:rPr>
              <w:rFonts w:ascii="Times New Roman" w:hAnsi="Times New Roman"/>
              <w:b/>
              <w:sz w:val="20"/>
            </w:rPr>
            <w:t xml:space="preserve">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44C2163" w14:textId="77777777" w:rsidR="002252D8" w:rsidRPr="001E0F6D" w:rsidRDefault="002252D8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1E0F6D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27A9C635" w14:textId="77777777" w:rsidR="002252D8" w:rsidRPr="001E0F6D" w:rsidRDefault="002252D8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1E0F6D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2252D8" w14:paraId="64194289" w14:textId="77777777" w:rsidTr="002252D8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3997494B" w14:textId="77777777" w:rsidR="002252D8" w:rsidRDefault="002252D8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7BE39424" w14:textId="77777777" w:rsidR="002252D8" w:rsidRDefault="002252D8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4B7175F" w14:textId="77777777" w:rsidR="002252D8" w:rsidRPr="001E0F6D" w:rsidRDefault="002252D8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1E0F6D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5F087FBC" w14:textId="51F13833" w:rsidR="002252D8" w:rsidRPr="001E0F6D" w:rsidRDefault="00B173B1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>10</w:t>
          </w:r>
          <w:r w:rsidR="002252D8" w:rsidRPr="001E0F6D">
            <w:rPr>
              <w:rFonts w:ascii="Times New Roman" w:hAnsi="Times New Roman"/>
              <w:b/>
              <w:color w:val="E30713"/>
              <w:sz w:val="16"/>
              <w:szCs w:val="16"/>
            </w:rPr>
            <w:t>.02.2026</w:t>
          </w: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 xml:space="preserve"> </w:t>
          </w:r>
          <w:r w:rsidR="002252D8" w:rsidRPr="001E0F6D">
            <w:rPr>
              <w:rFonts w:ascii="Times New Roman" w:hAnsi="Times New Roman"/>
              <w:b/>
              <w:color w:val="E30713"/>
              <w:sz w:val="16"/>
              <w:szCs w:val="16"/>
            </w:rPr>
            <w:t>/</w:t>
          </w:r>
          <w:r w:rsidR="000E17CF" w:rsidRPr="001E0F6D">
            <w:rPr>
              <w:rFonts w:ascii="Times New Roman" w:hAnsi="Times New Roman"/>
              <w:b/>
              <w:color w:val="E30713"/>
              <w:sz w:val="16"/>
              <w:szCs w:val="16"/>
            </w:rPr>
            <w:t xml:space="preserve"> </w:t>
          </w:r>
          <w:r w:rsidR="00930525" w:rsidRPr="001E0F6D">
            <w:rPr>
              <w:rFonts w:ascii="Times New Roman" w:hAnsi="Times New Roman"/>
              <w:b/>
              <w:color w:val="E30713"/>
              <w:sz w:val="16"/>
              <w:szCs w:val="16"/>
            </w:rPr>
            <w:t>1</w:t>
          </w:r>
        </w:p>
      </w:tc>
    </w:tr>
    <w:tr w:rsidR="002252D8" w14:paraId="3B1157B1" w14:textId="77777777" w:rsidTr="002252D8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381A698C" w14:textId="77777777" w:rsidR="002252D8" w:rsidRDefault="002252D8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684FE949" w14:textId="77777777" w:rsidR="002252D8" w:rsidRDefault="002252D8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5CB59605" w14:textId="77777777" w:rsidR="002252D8" w:rsidRPr="001E0F6D" w:rsidRDefault="002252D8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1E0F6D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3D492B5D" w14:textId="77777777" w:rsidR="002252D8" w:rsidRPr="001E0F6D" w:rsidRDefault="002252D8">
          <w:pPr>
            <w:pStyle w:val="stBilgi"/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</w:pPr>
          <w:r w:rsidRPr="001E0F6D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1E0F6D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1E0F6D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10</w:t>
          </w:r>
        </w:p>
      </w:tc>
    </w:tr>
  </w:tbl>
  <w:p w14:paraId="235DF107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Courier New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Courier New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Courier New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Courier New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Courier New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Courier New" w:hint="eastAsia"/>
      </w:rPr>
    </w:lvl>
  </w:abstractNum>
  <w:abstractNum w:abstractNumId="1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8C8"/>
    <w:multiLevelType w:val="hybridMultilevel"/>
    <w:tmpl w:val="3C8AFEC6"/>
    <w:lvl w:ilvl="0" w:tplc="769E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74559DD"/>
    <w:multiLevelType w:val="hybridMultilevel"/>
    <w:tmpl w:val="94A609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D03C2"/>
    <w:multiLevelType w:val="hybridMultilevel"/>
    <w:tmpl w:val="95A6A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ED6A79"/>
    <w:multiLevelType w:val="hybridMultilevel"/>
    <w:tmpl w:val="FCA0431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>
      <w:start w:val="1"/>
      <w:numFmt w:val="lowerRoman"/>
      <w:lvlText w:val="%3."/>
      <w:lvlJc w:val="right"/>
      <w:pPr>
        <w:ind w:left="2586" w:hanging="180"/>
      </w:pPr>
    </w:lvl>
    <w:lvl w:ilvl="3" w:tplc="041F000F">
      <w:start w:val="1"/>
      <w:numFmt w:val="decimal"/>
      <w:lvlText w:val="%4."/>
      <w:lvlJc w:val="left"/>
      <w:pPr>
        <w:ind w:left="3306" w:hanging="360"/>
      </w:pPr>
    </w:lvl>
    <w:lvl w:ilvl="4" w:tplc="041F0019">
      <w:start w:val="1"/>
      <w:numFmt w:val="lowerLetter"/>
      <w:lvlText w:val="%5."/>
      <w:lvlJc w:val="left"/>
      <w:pPr>
        <w:ind w:left="4026" w:hanging="360"/>
      </w:pPr>
    </w:lvl>
    <w:lvl w:ilvl="5" w:tplc="041F001B">
      <w:start w:val="1"/>
      <w:numFmt w:val="lowerRoman"/>
      <w:lvlText w:val="%6."/>
      <w:lvlJc w:val="right"/>
      <w:pPr>
        <w:ind w:left="4746" w:hanging="180"/>
      </w:pPr>
    </w:lvl>
    <w:lvl w:ilvl="6" w:tplc="041F000F">
      <w:start w:val="1"/>
      <w:numFmt w:val="decimal"/>
      <w:lvlText w:val="%7."/>
      <w:lvlJc w:val="left"/>
      <w:pPr>
        <w:ind w:left="5466" w:hanging="360"/>
      </w:pPr>
    </w:lvl>
    <w:lvl w:ilvl="7" w:tplc="041F0019">
      <w:start w:val="1"/>
      <w:numFmt w:val="lowerLetter"/>
      <w:lvlText w:val="%8."/>
      <w:lvlJc w:val="left"/>
      <w:pPr>
        <w:ind w:left="6186" w:hanging="360"/>
      </w:pPr>
    </w:lvl>
    <w:lvl w:ilvl="8" w:tplc="041F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CB0CE4"/>
    <w:multiLevelType w:val="hybridMultilevel"/>
    <w:tmpl w:val="817E656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AE551A3"/>
    <w:multiLevelType w:val="hybridMultilevel"/>
    <w:tmpl w:val="3DAEB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47B8D"/>
    <w:multiLevelType w:val="hybridMultilevel"/>
    <w:tmpl w:val="26260440"/>
    <w:lvl w:ilvl="0" w:tplc="041F0009">
      <w:start w:val="1"/>
      <w:numFmt w:val="bullet"/>
      <w:lvlText w:val=""/>
      <w:lvlJc w:val="left"/>
      <w:pPr>
        <w:ind w:left="1789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305CF"/>
    <w:multiLevelType w:val="hybridMultilevel"/>
    <w:tmpl w:val="236C47CE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F3DD9"/>
    <w:multiLevelType w:val="hybridMultilevel"/>
    <w:tmpl w:val="C5B8C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8B146B"/>
    <w:multiLevelType w:val="hybridMultilevel"/>
    <w:tmpl w:val="68A2A7E2"/>
    <w:lvl w:ilvl="0" w:tplc="31D402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378AA"/>
    <w:multiLevelType w:val="hybridMultilevel"/>
    <w:tmpl w:val="A9A22A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842FC6"/>
    <w:multiLevelType w:val="hybridMultilevel"/>
    <w:tmpl w:val="B10A54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54D4DFC0">
      <w:start w:val="1"/>
      <w:numFmt w:val="lowerLetter"/>
      <w:lvlText w:val="%2.)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846803"/>
    <w:multiLevelType w:val="hybridMultilevel"/>
    <w:tmpl w:val="1D98D8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134A9"/>
    <w:multiLevelType w:val="multilevel"/>
    <w:tmpl w:val="EEE2E6B6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127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02"/>
        </w:tabs>
        <w:ind w:left="5502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2880"/>
      </w:pPr>
      <w:rPr>
        <w:rFonts w:hint="default"/>
        <w:b/>
      </w:rPr>
    </w:lvl>
  </w:abstractNum>
  <w:abstractNum w:abstractNumId="25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7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B830C9"/>
    <w:multiLevelType w:val="hybridMultilevel"/>
    <w:tmpl w:val="1794E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95A7F"/>
    <w:multiLevelType w:val="hybridMultilevel"/>
    <w:tmpl w:val="D78478BC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6583C"/>
    <w:multiLevelType w:val="multilevel"/>
    <w:tmpl w:val="637E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857505"/>
    <w:multiLevelType w:val="hybridMultilevel"/>
    <w:tmpl w:val="12DCF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B0F24"/>
    <w:multiLevelType w:val="hybridMultilevel"/>
    <w:tmpl w:val="2DE4F6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5419">
    <w:abstractNumId w:val="3"/>
  </w:num>
  <w:num w:numId="2" w16cid:durableId="1152796329">
    <w:abstractNumId w:val="20"/>
  </w:num>
  <w:num w:numId="3" w16cid:durableId="1012223666">
    <w:abstractNumId w:val="16"/>
  </w:num>
  <w:num w:numId="4" w16cid:durableId="2011442187">
    <w:abstractNumId w:val="6"/>
  </w:num>
  <w:num w:numId="5" w16cid:durableId="1347712113">
    <w:abstractNumId w:val="17"/>
  </w:num>
  <w:num w:numId="6" w16cid:durableId="2069374221">
    <w:abstractNumId w:val="27"/>
  </w:num>
  <w:num w:numId="7" w16cid:durableId="879899361">
    <w:abstractNumId w:val="13"/>
  </w:num>
  <w:num w:numId="8" w16cid:durableId="1724014879">
    <w:abstractNumId w:val="26"/>
  </w:num>
  <w:num w:numId="9" w16cid:durableId="431710948">
    <w:abstractNumId w:val="22"/>
  </w:num>
  <w:num w:numId="10" w16cid:durableId="891043386">
    <w:abstractNumId w:val="1"/>
  </w:num>
  <w:num w:numId="11" w16cid:durableId="89156984">
    <w:abstractNumId w:val="8"/>
  </w:num>
  <w:num w:numId="12" w16cid:durableId="353506525">
    <w:abstractNumId w:val="30"/>
  </w:num>
  <w:num w:numId="13" w16cid:durableId="376511531">
    <w:abstractNumId w:val="33"/>
  </w:num>
  <w:num w:numId="14" w16cid:durableId="886573936">
    <w:abstractNumId w:val="32"/>
  </w:num>
  <w:num w:numId="15" w16cid:durableId="20524614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1558046">
    <w:abstractNumId w:val="34"/>
  </w:num>
  <w:num w:numId="17" w16cid:durableId="1797409768">
    <w:abstractNumId w:val="29"/>
  </w:num>
  <w:num w:numId="18" w16cid:durableId="1461340508">
    <w:abstractNumId w:val="12"/>
  </w:num>
  <w:num w:numId="19" w16cid:durableId="16144839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027896">
    <w:abstractNumId w:val="14"/>
  </w:num>
  <w:num w:numId="21" w16cid:durableId="577063008">
    <w:abstractNumId w:val="24"/>
  </w:num>
  <w:num w:numId="22" w16cid:durableId="2052264251">
    <w:abstractNumId w:val="5"/>
  </w:num>
  <w:num w:numId="23" w16cid:durableId="2056655018">
    <w:abstractNumId w:val="10"/>
  </w:num>
  <w:num w:numId="24" w16cid:durableId="818115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5784998">
    <w:abstractNumId w:val="19"/>
  </w:num>
  <w:num w:numId="26" w16cid:durableId="1607226361">
    <w:abstractNumId w:val="0"/>
  </w:num>
  <w:num w:numId="27" w16cid:durableId="1976794561">
    <w:abstractNumId w:val="15"/>
  </w:num>
  <w:num w:numId="28" w16cid:durableId="902256165">
    <w:abstractNumId w:val="35"/>
  </w:num>
  <w:num w:numId="29" w16cid:durableId="1660578674">
    <w:abstractNumId w:val="9"/>
  </w:num>
  <w:num w:numId="30" w16cid:durableId="690225174">
    <w:abstractNumId w:val="18"/>
  </w:num>
  <w:num w:numId="31" w16cid:durableId="14705121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5919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8684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5026014">
    <w:abstractNumId w:val="37"/>
  </w:num>
  <w:num w:numId="35" w16cid:durableId="68699365">
    <w:abstractNumId w:val="36"/>
  </w:num>
  <w:num w:numId="36" w16cid:durableId="1285576831">
    <w:abstractNumId w:val="11"/>
  </w:num>
  <w:num w:numId="37" w16cid:durableId="654382277">
    <w:abstractNumId w:val="11"/>
  </w:num>
  <w:num w:numId="38" w16cid:durableId="1468158974">
    <w:abstractNumId w:val="31"/>
  </w:num>
  <w:num w:numId="39" w16cid:durableId="1169365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21A04"/>
    <w:rsid w:val="000336C8"/>
    <w:rsid w:val="000555F7"/>
    <w:rsid w:val="00061104"/>
    <w:rsid w:val="000638DB"/>
    <w:rsid w:val="00076E64"/>
    <w:rsid w:val="00087D0B"/>
    <w:rsid w:val="000B7CF3"/>
    <w:rsid w:val="000D1503"/>
    <w:rsid w:val="000D54D9"/>
    <w:rsid w:val="000E17CF"/>
    <w:rsid w:val="000E43F4"/>
    <w:rsid w:val="000F22C1"/>
    <w:rsid w:val="001117EA"/>
    <w:rsid w:val="00122899"/>
    <w:rsid w:val="00136CD1"/>
    <w:rsid w:val="00145D13"/>
    <w:rsid w:val="0015748C"/>
    <w:rsid w:val="001D55D5"/>
    <w:rsid w:val="001E0F6D"/>
    <w:rsid w:val="001F5C66"/>
    <w:rsid w:val="001F6956"/>
    <w:rsid w:val="002252D8"/>
    <w:rsid w:val="00227BD7"/>
    <w:rsid w:val="002321A1"/>
    <w:rsid w:val="00254DBF"/>
    <w:rsid w:val="002642FE"/>
    <w:rsid w:val="002710E1"/>
    <w:rsid w:val="00282D2F"/>
    <w:rsid w:val="00285166"/>
    <w:rsid w:val="00286B35"/>
    <w:rsid w:val="00292B94"/>
    <w:rsid w:val="00296AB0"/>
    <w:rsid w:val="002A2AF9"/>
    <w:rsid w:val="002B653E"/>
    <w:rsid w:val="00306008"/>
    <w:rsid w:val="00315F26"/>
    <w:rsid w:val="0033030E"/>
    <w:rsid w:val="00342A22"/>
    <w:rsid w:val="00364377"/>
    <w:rsid w:val="00365FB6"/>
    <w:rsid w:val="0039467D"/>
    <w:rsid w:val="003A5B66"/>
    <w:rsid w:val="003A695E"/>
    <w:rsid w:val="003B0473"/>
    <w:rsid w:val="003C74CB"/>
    <w:rsid w:val="003D3992"/>
    <w:rsid w:val="003D5E35"/>
    <w:rsid w:val="003E0386"/>
    <w:rsid w:val="003E192B"/>
    <w:rsid w:val="004036C7"/>
    <w:rsid w:val="0042025B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591D"/>
    <w:rsid w:val="004C64F6"/>
    <w:rsid w:val="004D5EF3"/>
    <w:rsid w:val="004E3300"/>
    <w:rsid w:val="00503FD5"/>
    <w:rsid w:val="005319F4"/>
    <w:rsid w:val="0054640B"/>
    <w:rsid w:val="0056141D"/>
    <w:rsid w:val="00564D7D"/>
    <w:rsid w:val="00572AD8"/>
    <w:rsid w:val="00581F26"/>
    <w:rsid w:val="00587B36"/>
    <w:rsid w:val="005977A7"/>
    <w:rsid w:val="005A562B"/>
    <w:rsid w:val="005B112C"/>
    <w:rsid w:val="005B11BC"/>
    <w:rsid w:val="005C2378"/>
    <w:rsid w:val="005C2C0B"/>
    <w:rsid w:val="005C3A74"/>
    <w:rsid w:val="005E2673"/>
    <w:rsid w:val="005F4C64"/>
    <w:rsid w:val="00612B3A"/>
    <w:rsid w:val="00617252"/>
    <w:rsid w:val="006239CA"/>
    <w:rsid w:val="006750C3"/>
    <w:rsid w:val="0067568F"/>
    <w:rsid w:val="006766F1"/>
    <w:rsid w:val="0068551D"/>
    <w:rsid w:val="006B6F54"/>
    <w:rsid w:val="006D6884"/>
    <w:rsid w:val="006E2E3E"/>
    <w:rsid w:val="006E34FD"/>
    <w:rsid w:val="006F019C"/>
    <w:rsid w:val="006F3C80"/>
    <w:rsid w:val="006F6120"/>
    <w:rsid w:val="00707F57"/>
    <w:rsid w:val="00733B15"/>
    <w:rsid w:val="00773977"/>
    <w:rsid w:val="007825CB"/>
    <w:rsid w:val="007A74C2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2783"/>
    <w:rsid w:val="008356B9"/>
    <w:rsid w:val="00841652"/>
    <w:rsid w:val="00846862"/>
    <w:rsid w:val="008552FC"/>
    <w:rsid w:val="00877863"/>
    <w:rsid w:val="008B395A"/>
    <w:rsid w:val="0090564D"/>
    <w:rsid w:val="00927C7E"/>
    <w:rsid w:val="00930525"/>
    <w:rsid w:val="0093347D"/>
    <w:rsid w:val="00960B88"/>
    <w:rsid w:val="00975A64"/>
    <w:rsid w:val="0098361E"/>
    <w:rsid w:val="009D2672"/>
    <w:rsid w:val="009E1B63"/>
    <w:rsid w:val="009F6011"/>
    <w:rsid w:val="009F65ED"/>
    <w:rsid w:val="009F72F0"/>
    <w:rsid w:val="00A13B60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B12354"/>
    <w:rsid w:val="00B173B1"/>
    <w:rsid w:val="00B3110E"/>
    <w:rsid w:val="00B34D69"/>
    <w:rsid w:val="00B45026"/>
    <w:rsid w:val="00B645E3"/>
    <w:rsid w:val="00B66890"/>
    <w:rsid w:val="00B75EB5"/>
    <w:rsid w:val="00B8479A"/>
    <w:rsid w:val="00B9444A"/>
    <w:rsid w:val="00BA0BCB"/>
    <w:rsid w:val="00BB0DA7"/>
    <w:rsid w:val="00BC4DCC"/>
    <w:rsid w:val="00BE2E6D"/>
    <w:rsid w:val="00BF038E"/>
    <w:rsid w:val="00C05D86"/>
    <w:rsid w:val="00C436F8"/>
    <w:rsid w:val="00C52330"/>
    <w:rsid w:val="00C56D6E"/>
    <w:rsid w:val="00C941AD"/>
    <w:rsid w:val="00C9575D"/>
    <w:rsid w:val="00CA42BC"/>
    <w:rsid w:val="00CB4A93"/>
    <w:rsid w:val="00CD7B6B"/>
    <w:rsid w:val="00CE3D67"/>
    <w:rsid w:val="00CF6068"/>
    <w:rsid w:val="00D3719C"/>
    <w:rsid w:val="00D666A9"/>
    <w:rsid w:val="00DB324C"/>
    <w:rsid w:val="00DC18F4"/>
    <w:rsid w:val="00DE1A1A"/>
    <w:rsid w:val="00DE5AEC"/>
    <w:rsid w:val="00E15D2F"/>
    <w:rsid w:val="00E30B8D"/>
    <w:rsid w:val="00E404FE"/>
    <w:rsid w:val="00E46F80"/>
    <w:rsid w:val="00E53B68"/>
    <w:rsid w:val="00E54933"/>
    <w:rsid w:val="00E678D5"/>
    <w:rsid w:val="00E80936"/>
    <w:rsid w:val="00EC5A13"/>
    <w:rsid w:val="00ED2900"/>
    <w:rsid w:val="00EE2338"/>
    <w:rsid w:val="00EF09F2"/>
    <w:rsid w:val="00F02B95"/>
    <w:rsid w:val="00F20360"/>
    <w:rsid w:val="00F50483"/>
    <w:rsid w:val="00F5736D"/>
    <w:rsid w:val="00F703A1"/>
    <w:rsid w:val="00F90595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5A6C60"/>
  <w15:docId w15:val="{A12AC4C6-E1E1-46E1-8DB9-3C1ED590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286B35"/>
    <w:pPr>
      <w:spacing w:after="120"/>
      <w:ind w:left="283"/>
    </w:pPr>
    <w:rPr>
      <w:rFonts w:ascii="Times New Roman" w:hAnsi="Times New Roman"/>
      <w:sz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86B35"/>
  </w:style>
  <w:style w:type="character" w:customStyle="1" w:styleId="AralkYokChar">
    <w:name w:val="Aralık Yok Char"/>
    <w:basedOn w:val="VarsaylanParagrafYazTipi"/>
    <w:link w:val="AralkYok"/>
    <w:uiPriority w:val="1"/>
    <w:locked/>
    <w:rsid w:val="00286B35"/>
  </w:style>
  <w:style w:type="paragraph" w:styleId="AralkYok">
    <w:name w:val="No Spacing"/>
    <w:link w:val="AralkYokChar"/>
    <w:uiPriority w:val="1"/>
    <w:qFormat/>
    <w:rsid w:val="00286B35"/>
  </w:style>
  <w:style w:type="character" w:customStyle="1" w:styleId="AltBilgiChar">
    <w:name w:val="Alt Bilgi Char"/>
    <w:basedOn w:val="VarsaylanParagrafYazTipi"/>
    <w:link w:val="AltBilgi"/>
    <w:uiPriority w:val="99"/>
    <w:rsid w:val="00927C7E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BC00A-BFEF-4DFC-AD70-2EF30457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2026-03-12T10:21:00Z</dcterms:created>
  <dcterms:modified xsi:type="dcterms:W3CDTF">2026-03-19T09:48:00Z</dcterms:modified>
</cp:coreProperties>
</file>